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772" w:rsidRDefault="00DC0772">
      <w:pPr>
        <w:pStyle w:val="ConsPlusTitlePage"/>
      </w:pPr>
      <w:r>
        <w:t xml:space="preserve">Документ предоставлен </w:t>
      </w:r>
      <w:hyperlink r:id="rId4" w:history="1">
        <w:r>
          <w:rPr>
            <w:color w:val="0000FF"/>
          </w:rPr>
          <w:t>КонсультантПлюс</w:t>
        </w:r>
      </w:hyperlink>
      <w:r>
        <w:br/>
      </w:r>
    </w:p>
    <w:p w:rsidR="00DC0772" w:rsidRDefault="00DC0772">
      <w:pPr>
        <w:pStyle w:val="ConsPlusNormal"/>
        <w:jc w:val="both"/>
        <w:outlineLvl w:val="0"/>
      </w:pPr>
    </w:p>
    <w:p w:rsidR="00DC0772" w:rsidRDefault="00DC0772">
      <w:pPr>
        <w:pStyle w:val="ConsPlusTitle"/>
        <w:jc w:val="center"/>
        <w:outlineLvl w:val="0"/>
      </w:pPr>
      <w:r>
        <w:t>ПРАВИТЕЛЬСТВО МОСКВЫ</w:t>
      </w:r>
    </w:p>
    <w:p w:rsidR="00DC0772" w:rsidRDefault="00DC0772">
      <w:pPr>
        <w:pStyle w:val="ConsPlusTitle"/>
        <w:jc w:val="center"/>
      </w:pPr>
    </w:p>
    <w:p w:rsidR="00DC0772" w:rsidRDefault="00DC0772">
      <w:pPr>
        <w:pStyle w:val="ConsPlusTitle"/>
        <w:jc w:val="center"/>
      </w:pPr>
      <w:r>
        <w:t>ПОСТАНОВЛЕНИЕ</w:t>
      </w:r>
    </w:p>
    <w:p w:rsidR="00DC0772" w:rsidRDefault="00DC0772">
      <w:pPr>
        <w:pStyle w:val="ConsPlusTitle"/>
        <w:jc w:val="center"/>
      </w:pPr>
      <w:r>
        <w:t>от 20 апреля 2012 г. N 152-ПП</w:t>
      </w:r>
    </w:p>
    <w:p w:rsidR="00DC0772" w:rsidRDefault="00DC0772">
      <w:pPr>
        <w:pStyle w:val="ConsPlusTitle"/>
        <w:jc w:val="center"/>
      </w:pPr>
    </w:p>
    <w:p w:rsidR="00DC0772" w:rsidRDefault="00DC0772">
      <w:pPr>
        <w:pStyle w:val="ConsPlusTitle"/>
        <w:jc w:val="center"/>
      </w:pPr>
      <w:r>
        <w:t>ОБ УТВЕРЖДЕНИИ ПОРЯДКОВ ПРЕДОСТАВЛЕНИЯ СУБСИДИЙ ИЗ БЮДЖЕТА</w:t>
      </w:r>
    </w:p>
    <w:p w:rsidR="00DC0772" w:rsidRDefault="00DC0772">
      <w:pPr>
        <w:pStyle w:val="ConsPlusTitle"/>
        <w:jc w:val="center"/>
      </w:pPr>
      <w:r>
        <w:t>ГОРОДА МОСКВЫ ОРГАНИЗАЦИЯМ, ОСУЩЕСТВЛЯЮЩИМ НА ТЕРРИТОРИИ</w:t>
      </w:r>
    </w:p>
    <w:p w:rsidR="00DC0772" w:rsidRDefault="00DC0772">
      <w:pPr>
        <w:pStyle w:val="ConsPlusTitle"/>
        <w:jc w:val="center"/>
      </w:pPr>
      <w:r>
        <w:t>ГОРОДА МОСКВЫ ДЕЯТЕЛЬНОСТЬ В СФЕРЕ ПРОМЫШЛЕННОСТИ</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proofErr w:type="gramStart"/>
      <w:r>
        <w:t>(в ред. постановлений Правительства Москвы</w:t>
      </w:r>
      <w:proofErr w:type="gramEnd"/>
    </w:p>
    <w:p w:rsidR="00DC0772" w:rsidRDefault="00DC0772">
      <w:pPr>
        <w:pStyle w:val="ConsPlusNormal"/>
        <w:jc w:val="center"/>
      </w:pPr>
      <w:r>
        <w:t xml:space="preserve">от 18.09.2012 </w:t>
      </w:r>
      <w:hyperlink r:id="rId5" w:history="1">
        <w:r>
          <w:rPr>
            <w:color w:val="0000FF"/>
          </w:rPr>
          <w:t>N 492-ПП</w:t>
        </w:r>
      </w:hyperlink>
      <w:r>
        <w:t xml:space="preserve">, от 02.10.2012 </w:t>
      </w:r>
      <w:hyperlink r:id="rId6" w:history="1">
        <w:r>
          <w:rPr>
            <w:color w:val="0000FF"/>
          </w:rPr>
          <w:t>N 533-ПП</w:t>
        </w:r>
      </w:hyperlink>
      <w:r>
        <w:t xml:space="preserve">, от 12.12.2012 </w:t>
      </w:r>
      <w:hyperlink r:id="rId7" w:history="1">
        <w:r>
          <w:rPr>
            <w:color w:val="0000FF"/>
          </w:rPr>
          <w:t>N 728-ПП</w:t>
        </w:r>
      </w:hyperlink>
      <w:r>
        <w:t>,</w:t>
      </w:r>
    </w:p>
    <w:p w:rsidR="00DC0772" w:rsidRDefault="00DC0772">
      <w:pPr>
        <w:pStyle w:val="ConsPlusNormal"/>
        <w:jc w:val="center"/>
      </w:pPr>
      <w:r>
        <w:t xml:space="preserve">от 02.04.2013 </w:t>
      </w:r>
      <w:hyperlink r:id="rId8" w:history="1">
        <w:r>
          <w:rPr>
            <w:color w:val="0000FF"/>
          </w:rPr>
          <w:t>N 196-ПП</w:t>
        </w:r>
      </w:hyperlink>
      <w:r>
        <w:t xml:space="preserve">, от 24.09.2013 </w:t>
      </w:r>
      <w:hyperlink r:id="rId9" w:history="1">
        <w:r>
          <w:rPr>
            <w:color w:val="0000FF"/>
          </w:rPr>
          <w:t>N 626-ПП</w:t>
        </w:r>
      </w:hyperlink>
      <w:r>
        <w:t xml:space="preserve">, от 09.07.2014 </w:t>
      </w:r>
      <w:hyperlink r:id="rId10" w:history="1">
        <w:r>
          <w:rPr>
            <w:color w:val="0000FF"/>
          </w:rPr>
          <w:t>N 392-ПП</w:t>
        </w:r>
      </w:hyperlink>
      <w:r>
        <w:t>,</w:t>
      </w:r>
    </w:p>
    <w:p w:rsidR="00DC0772" w:rsidRDefault="00DC0772">
      <w:pPr>
        <w:pStyle w:val="ConsPlusNormal"/>
        <w:jc w:val="center"/>
      </w:pPr>
      <w:r>
        <w:t xml:space="preserve">от 28.07.2015 </w:t>
      </w:r>
      <w:hyperlink r:id="rId11" w:history="1">
        <w:r>
          <w:rPr>
            <w:color w:val="0000FF"/>
          </w:rPr>
          <w:t>N 463-ПП</w:t>
        </w:r>
      </w:hyperlink>
      <w:r>
        <w:t xml:space="preserve">, от 27.12.2016 </w:t>
      </w:r>
      <w:hyperlink r:id="rId12" w:history="1">
        <w:r>
          <w:rPr>
            <w:color w:val="0000FF"/>
          </w:rPr>
          <w:t>N 950-ПП</w:t>
        </w:r>
      </w:hyperlink>
      <w:r>
        <w:t>)</w:t>
      </w:r>
    </w:p>
    <w:p w:rsidR="00DC0772" w:rsidRDefault="00DC0772">
      <w:pPr>
        <w:pStyle w:val="ConsPlusNormal"/>
        <w:jc w:val="both"/>
      </w:pPr>
    </w:p>
    <w:p w:rsidR="00DC0772" w:rsidRDefault="00DC0772">
      <w:pPr>
        <w:pStyle w:val="ConsPlusNormal"/>
        <w:ind w:firstLine="540"/>
        <w:jc w:val="both"/>
      </w:pPr>
      <w:proofErr w:type="gramStart"/>
      <w:r>
        <w:t xml:space="preserve">В соответствии со </w:t>
      </w:r>
      <w:hyperlink r:id="rId13" w:history="1">
        <w:r>
          <w:rPr>
            <w:color w:val="0000FF"/>
          </w:rPr>
          <w:t>статьей 78</w:t>
        </w:r>
      </w:hyperlink>
      <w:r>
        <w:t xml:space="preserve"> Бюджетного кодекса Российской Федерации, </w:t>
      </w:r>
      <w:hyperlink r:id="rId14" w:history="1">
        <w:r>
          <w:rPr>
            <w:color w:val="0000FF"/>
          </w:rPr>
          <w:t>постановлением</w:t>
        </w:r>
      </w:hyperlink>
      <w:r>
        <w:t xml:space="preserve"> Правительства Москвы от 5 апреля 2011 г. N 109-ПП "О предоставлении субсидий из бюджета города Москвы юридическим лицам, индивидуальным предпринимателям, физическим лицам, а также грантов в форме субсидий из бюджета города Москвы юридическим лицам, индивидуальным предпринимателям, физическим лицам" Правительство Москвы постановляет:</w:t>
      </w:r>
      <w:proofErr w:type="gramEnd"/>
    </w:p>
    <w:p w:rsidR="00DC0772" w:rsidRDefault="00DC0772">
      <w:pPr>
        <w:pStyle w:val="ConsPlusNormal"/>
        <w:jc w:val="both"/>
      </w:pPr>
      <w:r>
        <w:t xml:space="preserve">(преамбула в ред. </w:t>
      </w:r>
      <w:hyperlink r:id="rId15"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r>
        <w:t>1. Утвердить:</w:t>
      </w:r>
    </w:p>
    <w:p w:rsidR="00DC0772" w:rsidRDefault="00DC0772">
      <w:pPr>
        <w:pStyle w:val="ConsPlusNormal"/>
        <w:ind w:firstLine="540"/>
        <w:jc w:val="both"/>
      </w:pPr>
      <w:r>
        <w:t xml:space="preserve">1.1. </w:t>
      </w:r>
      <w:hyperlink w:anchor="P42" w:history="1">
        <w:r>
          <w:rPr>
            <w:color w:val="0000FF"/>
          </w:rPr>
          <w:t>Порядок</w:t>
        </w:r>
      </w:hyperlink>
      <w:r>
        <w:t xml:space="preserve"> предоставления субсидий из бюджета города Москвы управляющим компаниям технопарков и (или) индустриальных (промышленных) парков в целях возмещения части затрат по уплате процентов по кредитам, полученным в кредитных организациях, на создание и (или) развитие имущественного комплекса технопарка и (или) индустриального (промышленного) парка (приложение 1).</w:t>
      </w:r>
    </w:p>
    <w:p w:rsidR="00DC0772" w:rsidRDefault="00DC0772">
      <w:pPr>
        <w:pStyle w:val="ConsPlusNormal"/>
        <w:jc w:val="both"/>
      </w:pPr>
      <w:r>
        <w:t xml:space="preserve">(п. 1.1 в ред. </w:t>
      </w:r>
      <w:hyperlink r:id="rId16"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1.2. </w:t>
      </w:r>
      <w:hyperlink w:anchor="P278" w:history="1">
        <w:r>
          <w:rPr>
            <w:color w:val="0000FF"/>
          </w:rPr>
          <w:t>Порядок</w:t>
        </w:r>
      </w:hyperlink>
      <w:r>
        <w:t xml:space="preserve"> предоставления субсидий из бюджета города Москвы организациям, осуществляющим деятельность в сфере обрабатывающих производств на территории города Москвы, на возмещение части затрат на приобретение отдельных видов оборудования (приложение 2).</w:t>
      </w:r>
    </w:p>
    <w:p w:rsidR="00DC0772" w:rsidRDefault="00DC0772">
      <w:pPr>
        <w:pStyle w:val="ConsPlusNormal"/>
        <w:jc w:val="both"/>
      </w:pPr>
      <w:r>
        <w:t xml:space="preserve">(п. 1.2 в ред. </w:t>
      </w:r>
      <w:hyperlink r:id="rId17"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r>
        <w:t xml:space="preserve">1.3. Утратил силу. - </w:t>
      </w:r>
      <w:hyperlink r:id="rId18" w:history="1">
        <w:r>
          <w:rPr>
            <w:color w:val="0000FF"/>
          </w:rPr>
          <w:t>Постановление</w:t>
        </w:r>
      </w:hyperlink>
      <w:r>
        <w:t xml:space="preserve"> Правительства Москвы от 28.07.2015 N 463-ПП.</w:t>
      </w:r>
    </w:p>
    <w:p w:rsidR="00DC0772" w:rsidRDefault="00DC0772">
      <w:pPr>
        <w:pStyle w:val="ConsPlusNormal"/>
        <w:ind w:firstLine="540"/>
        <w:jc w:val="both"/>
      </w:pPr>
      <w:r>
        <w:t xml:space="preserve">1.4. </w:t>
      </w:r>
      <w:hyperlink w:anchor="P693" w:history="1">
        <w:r>
          <w:rPr>
            <w:color w:val="0000FF"/>
          </w:rPr>
          <w:t>Порядок</w:t>
        </w:r>
      </w:hyperlink>
      <w:r>
        <w:t xml:space="preserve"> предоставления субсидий из бюджета города Москвы организациям, осуществляющим деятельность в сфере обрабатывающих производств на территории города Москвы, в целях возмещения части затрат на уплату лизинговых платежей по договорам финансовой аренды (лизинга) (приложение 4).</w:t>
      </w:r>
    </w:p>
    <w:p w:rsidR="00DC0772" w:rsidRDefault="00DC0772">
      <w:pPr>
        <w:pStyle w:val="ConsPlusNormal"/>
        <w:jc w:val="both"/>
      </w:pPr>
      <w:r>
        <w:t>(</w:t>
      </w:r>
      <w:proofErr w:type="gramStart"/>
      <w:r>
        <w:t>п</w:t>
      </w:r>
      <w:proofErr w:type="gramEnd"/>
      <w:r>
        <w:t xml:space="preserve">. 1.4 введен </w:t>
      </w:r>
      <w:hyperlink r:id="rId19" w:history="1">
        <w:r>
          <w:rPr>
            <w:color w:val="0000FF"/>
          </w:rPr>
          <w:t>постановлением</w:t>
        </w:r>
      </w:hyperlink>
      <w:r>
        <w:t xml:space="preserve"> Правительства Москвы от 12.12.2012 N 728-ПП; в ред. </w:t>
      </w:r>
      <w:hyperlink r:id="rId20"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r>
        <w:t xml:space="preserve">2. </w:t>
      </w:r>
      <w:proofErr w:type="gramStart"/>
      <w:r>
        <w:t xml:space="preserve">Признать утратившим силу </w:t>
      </w:r>
      <w:hyperlink r:id="rId21" w:history="1">
        <w:r>
          <w:rPr>
            <w:color w:val="0000FF"/>
          </w:rPr>
          <w:t>постановление</w:t>
        </w:r>
      </w:hyperlink>
      <w:r>
        <w:t xml:space="preserve"> Правительства Москвы от 13 сентября 2011 г. N 421-ПП "О Порядке распределения и предоставления в 2011 году субсидий из бюджета города Москвы организациям, реализующим мероприятия в сфере промышленной, научной и инновационной деятельности, и признании утратившим силу пункта 1.1 постановления Правительства Москвы от 16 февраля 2010 г. N 135-ПП".</w:t>
      </w:r>
      <w:proofErr w:type="gramEnd"/>
    </w:p>
    <w:p w:rsidR="00DC0772" w:rsidRDefault="00DC0772">
      <w:pPr>
        <w:pStyle w:val="ConsPlusNormal"/>
        <w:ind w:firstLine="540"/>
        <w:jc w:val="both"/>
      </w:pPr>
      <w:r>
        <w:t xml:space="preserve">3. </w:t>
      </w:r>
      <w:proofErr w:type="gramStart"/>
      <w:r>
        <w:t>Контроль за</w:t>
      </w:r>
      <w:proofErr w:type="gramEnd"/>
      <w:r>
        <w:t xml:space="preserve"> выполнением настоящего постановления возложить на заместителя Мэра Москвы в Правительстве Москвы по вопросам экономической политики и имущественно-земельных отношений Сергунину Н.А.</w:t>
      </w:r>
    </w:p>
    <w:p w:rsidR="00DC0772" w:rsidRDefault="00DC0772">
      <w:pPr>
        <w:pStyle w:val="ConsPlusNormal"/>
        <w:jc w:val="both"/>
      </w:pPr>
      <w:r>
        <w:t xml:space="preserve">(п. 3 в ред. </w:t>
      </w:r>
      <w:hyperlink r:id="rId22" w:history="1">
        <w:r>
          <w:rPr>
            <w:color w:val="0000FF"/>
          </w:rPr>
          <w:t>постановления</w:t>
        </w:r>
      </w:hyperlink>
      <w:r>
        <w:t xml:space="preserve"> Правительства Москвы от 09.07.2014 N 392-ПП)</w:t>
      </w:r>
    </w:p>
    <w:p w:rsidR="00DC0772" w:rsidRDefault="00DC0772">
      <w:pPr>
        <w:pStyle w:val="ConsPlusNormal"/>
        <w:jc w:val="both"/>
      </w:pPr>
    </w:p>
    <w:p w:rsidR="00DC0772" w:rsidRDefault="00DC0772">
      <w:pPr>
        <w:pStyle w:val="ConsPlusNormal"/>
        <w:jc w:val="right"/>
      </w:pPr>
      <w:r>
        <w:t>Мэр Москвы</w:t>
      </w:r>
    </w:p>
    <w:p w:rsidR="00DC0772" w:rsidRDefault="00DC0772">
      <w:pPr>
        <w:pStyle w:val="ConsPlusNormal"/>
        <w:jc w:val="right"/>
      </w:pPr>
      <w:r>
        <w:lastRenderedPageBreak/>
        <w:t>С.С. Собянин</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0"/>
      </w:pPr>
      <w:r>
        <w:t>Приложение 1</w:t>
      </w:r>
    </w:p>
    <w:p w:rsidR="00DC0772" w:rsidRDefault="00DC0772">
      <w:pPr>
        <w:pStyle w:val="ConsPlusNormal"/>
        <w:jc w:val="right"/>
      </w:pPr>
      <w:r>
        <w:t>к постановлению Правительства</w:t>
      </w:r>
    </w:p>
    <w:p w:rsidR="00DC0772" w:rsidRDefault="00DC0772">
      <w:pPr>
        <w:pStyle w:val="ConsPlusNormal"/>
        <w:jc w:val="right"/>
      </w:pPr>
      <w:r>
        <w:t>Москвы</w:t>
      </w:r>
    </w:p>
    <w:p w:rsidR="00DC0772" w:rsidRDefault="00DC0772">
      <w:pPr>
        <w:pStyle w:val="ConsPlusNormal"/>
        <w:jc w:val="right"/>
      </w:pPr>
      <w:r>
        <w:t>от 20 апреля 2012 г. N 152-ПП</w:t>
      </w:r>
    </w:p>
    <w:p w:rsidR="00DC0772" w:rsidRDefault="00DC0772">
      <w:pPr>
        <w:pStyle w:val="ConsPlusNormal"/>
        <w:jc w:val="both"/>
      </w:pPr>
    </w:p>
    <w:p w:rsidR="00DC0772" w:rsidRDefault="00DC0772">
      <w:pPr>
        <w:pStyle w:val="ConsPlusTitle"/>
        <w:jc w:val="center"/>
      </w:pPr>
      <w:bookmarkStart w:id="0" w:name="P42"/>
      <w:bookmarkEnd w:id="0"/>
      <w:r>
        <w:t>ПОРЯДОК</w:t>
      </w:r>
    </w:p>
    <w:p w:rsidR="00DC0772" w:rsidRDefault="00DC0772">
      <w:pPr>
        <w:pStyle w:val="ConsPlusTitle"/>
        <w:jc w:val="center"/>
      </w:pPr>
      <w:r>
        <w:t>ПРЕДОСТАВЛЕНИЯ СУБСИДИЙ ИЗ БЮДЖЕТА ГОРОДА МОСКВЫ УПРАВЛЯЮЩИМ</w:t>
      </w:r>
    </w:p>
    <w:p w:rsidR="00DC0772" w:rsidRDefault="00DC0772">
      <w:pPr>
        <w:pStyle w:val="ConsPlusTitle"/>
        <w:jc w:val="center"/>
      </w:pPr>
      <w:r>
        <w:t>КОМПАНИЯМ ТЕХНОПАРКОВ И (ИЛИ) ИНДУСТРИАЛЬНЫХ (ПРОМЫШЛЕННЫХ)</w:t>
      </w:r>
    </w:p>
    <w:p w:rsidR="00DC0772" w:rsidRDefault="00DC0772">
      <w:pPr>
        <w:pStyle w:val="ConsPlusTitle"/>
        <w:jc w:val="center"/>
      </w:pPr>
      <w:r>
        <w:t>ПАРКОВ В ЦЕЛЯХ ВОЗМЕЩЕНИЯ ЧАСТИ ЗАТРАТ ПО УПЛАТЕ ПРОЦЕНТОВ</w:t>
      </w:r>
    </w:p>
    <w:p w:rsidR="00DC0772" w:rsidRDefault="00DC0772">
      <w:pPr>
        <w:pStyle w:val="ConsPlusTitle"/>
        <w:jc w:val="center"/>
      </w:pPr>
      <w:r>
        <w:t>ПО КРЕДИТАМ, ПОЛУЧЕННЫМ В КРЕДИТНЫХ ОРГАНИЗАЦИЯХ,</w:t>
      </w:r>
    </w:p>
    <w:p w:rsidR="00DC0772" w:rsidRDefault="00DC0772">
      <w:pPr>
        <w:pStyle w:val="ConsPlusTitle"/>
        <w:jc w:val="center"/>
      </w:pPr>
      <w:r>
        <w:t>НА СОЗДАНИЕ И (ИЛИ) РАЗВИТИЕ ИМУЩЕСТВЕННОГО КОМПЛЕКСА</w:t>
      </w:r>
    </w:p>
    <w:p w:rsidR="00DC0772" w:rsidRDefault="00DC0772">
      <w:pPr>
        <w:pStyle w:val="ConsPlusTitle"/>
        <w:jc w:val="center"/>
      </w:pPr>
      <w:r>
        <w:t>ТЕХНОПАРКА И (ИЛИ) ИНДУСТРИАЛЬНОГО (ПРОМЫШЛЕННОГО) ПАРКА</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proofErr w:type="gramStart"/>
      <w:r>
        <w:t>(в ред. постановлений Правительства Москвы</w:t>
      </w:r>
      <w:proofErr w:type="gramEnd"/>
    </w:p>
    <w:p w:rsidR="00DC0772" w:rsidRDefault="00DC0772">
      <w:pPr>
        <w:pStyle w:val="ConsPlusNormal"/>
        <w:jc w:val="center"/>
      </w:pPr>
      <w:r>
        <w:t xml:space="preserve">от 18.09.2012 </w:t>
      </w:r>
      <w:hyperlink r:id="rId23" w:history="1">
        <w:r>
          <w:rPr>
            <w:color w:val="0000FF"/>
          </w:rPr>
          <w:t>N 492-ПП</w:t>
        </w:r>
      </w:hyperlink>
      <w:r>
        <w:t xml:space="preserve">, от 02.10.2012 </w:t>
      </w:r>
      <w:hyperlink r:id="rId24" w:history="1">
        <w:r>
          <w:rPr>
            <w:color w:val="0000FF"/>
          </w:rPr>
          <w:t>N 533-ПП</w:t>
        </w:r>
      </w:hyperlink>
      <w:r>
        <w:t xml:space="preserve">, от 12.12.2012 </w:t>
      </w:r>
      <w:hyperlink r:id="rId25" w:history="1">
        <w:r>
          <w:rPr>
            <w:color w:val="0000FF"/>
          </w:rPr>
          <w:t>N 728-ПП</w:t>
        </w:r>
      </w:hyperlink>
      <w:r>
        <w:t>,</w:t>
      </w:r>
    </w:p>
    <w:p w:rsidR="00DC0772" w:rsidRDefault="00DC0772">
      <w:pPr>
        <w:pStyle w:val="ConsPlusNormal"/>
        <w:jc w:val="center"/>
      </w:pPr>
      <w:r>
        <w:t xml:space="preserve">от 09.07.2014 </w:t>
      </w:r>
      <w:hyperlink r:id="rId26" w:history="1">
        <w:r>
          <w:rPr>
            <w:color w:val="0000FF"/>
          </w:rPr>
          <w:t>N 392-ПП</w:t>
        </w:r>
      </w:hyperlink>
      <w:r>
        <w:t xml:space="preserve">, от 28.07.2015 </w:t>
      </w:r>
      <w:hyperlink r:id="rId27" w:history="1">
        <w:r>
          <w:rPr>
            <w:color w:val="0000FF"/>
          </w:rPr>
          <w:t>N 463-ПП</w:t>
        </w:r>
      </w:hyperlink>
      <w:r>
        <w:t xml:space="preserve">, от 27.12.2016 </w:t>
      </w:r>
      <w:hyperlink r:id="rId28" w:history="1">
        <w:r>
          <w:rPr>
            <w:color w:val="0000FF"/>
          </w:rPr>
          <w:t>N 950-ПП</w:t>
        </w:r>
      </w:hyperlink>
      <w:r>
        <w:t>)</w:t>
      </w:r>
    </w:p>
    <w:p w:rsidR="00DC0772" w:rsidRDefault="00DC0772">
      <w:pPr>
        <w:pStyle w:val="ConsPlusNormal"/>
        <w:jc w:val="both"/>
      </w:pPr>
    </w:p>
    <w:p w:rsidR="00DC0772" w:rsidRDefault="00DC0772">
      <w:pPr>
        <w:pStyle w:val="ConsPlusNormal"/>
        <w:jc w:val="center"/>
        <w:outlineLvl w:val="1"/>
      </w:pPr>
      <w:r>
        <w:t>1. Общие положения</w:t>
      </w:r>
    </w:p>
    <w:p w:rsidR="00DC0772" w:rsidRDefault="00DC0772">
      <w:pPr>
        <w:pStyle w:val="ConsPlusNormal"/>
        <w:jc w:val="both"/>
      </w:pPr>
    </w:p>
    <w:p w:rsidR="00DC0772" w:rsidRDefault="00DC0772">
      <w:pPr>
        <w:pStyle w:val="ConsPlusNormal"/>
        <w:ind w:firstLine="540"/>
        <w:jc w:val="both"/>
      </w:pPr>
      <w:r>
        <w:t>1.1. Настоящий Порядок определяет правила предоставления субсидий из бюджета города Москвы организациям, осуществляющим деятельность по управлению технопарком и (или) индустриальным (промышленным) парком (далее соответственно - организация).</w:t>
      </w:r>
    </w:p>
    <w:p w:rsidR="00DC0772" w:rsidRDefault="00DC0772">
      <w:pPr>
        <w:pStyle w:val="ConsPlusNormal"/>
        <w:jc w:val="both"/>
      </w:pPr>
      <w:r>
        <w:t>(</w:t>
      </w:r>
      <w:proofErr w:type="gramStart"/>
      <w:r>
        <w:t>в</w:t>
      </w:r>
      <w:proofErr w:type="gramEnd"/>
      <w:r>
        <w:t xml:space="preserve"> ред. </w:t>
      </w:r>
      <w:hyperlink r:id="rId29"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bookmarkStart w:id="1" w:name="P59"/>
      <w:bookmarkEnd w:id="1"/>
      <w:r>
        <w:t xml:space="preserve">1.2. </w:t>
      </w:r>
      <w:proofErr w:type="gramStart"/>
      <w:r>
        <w:t>Субсидии предоставляются в целях возмещения части фактически произведенных и документально подтвержденных затрат на уплату процентов по кредитам, полученным в кредитных организациях, на создание и (или) развитие имущественного комплекса технопарка и (или) индустриального (промышленного) парка (далее - индустриальный парк), в том числе на осуществление текущего ремонта, включая отделочные работы, объектов инфраструктуры технопарка и (или) индустриального парка.</w:t>
      </w:r>
      <w:proofErr w:type="gramEnd"/>
    </w:p>
    <w:p w:rsidR="00DC0772" w:rsidRDefault="00DC0772">
      <w:pPr>
        <w:pStyle w:val="ConsPlusNormal"/>
        <w:jc w:val="both"/>
      </w:pPr>
      <w:r>
        <w:t>(</w:t>
      </w:r>
      <w:proofErr w:type="gramStart"/>
      <w:r>
        <w:t>п</w:t>
      </w:r>
      <w:proofErr w:type="gramEnd"/>
      <w:r>
        <w:t xml:space="preserve">. 1.2 в ред. </w:t>
      </w:r>
      <w:hyperlink r:id="rId30"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bookmarkStart w:id="2" w:name="P61"/>
      <w:bookmarkEnd w:id="2"/>
      <w:r>
        <w:t>1.3. Субсидии предоставляются организациям, соответствующим следующим требованиям:</w:t>
      </w:r>
    </w:p>
    <w:p w:rsidR="00DC0772" w:rsidRDefault="00DC0772">
      <w:pPr>
        <w:pStyle w:val="ConsPlusNormal"/>
        <w:ind w:firstLine="540"/>
        <w:jc w:val="both"/>
      </w:pPr>
      <w:r>
        <w:t>1.3.1. Получившим в установленном порядке в городе Москве статус управляющей компании технопарка и (или) индустриального парка.</w:t>
      </w:r>
    </w:p>
    <w:p w:rsidR="00DC0772" w:rsidRDefault="00DC0772">
      <w:pPr>
        <w:pStyle w:val="ConsPlusNormal"/>
        <w:jc w:val="both"/>
      </w:pPr>
      <w:r>
        <w:t>(</w:t>
      </w:r>
      <w:proofErr w:type="gramStart"/>
      <w:r>
        <w:t>в</w:t>
      </w:r>
      <w:proofErr w:type="gramEnd"/>
      <w:r>
        <w:t xml:space="preserve"> ред. </w:t>
      </w:r>
      <w:hyperlink r:id="rId31"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1.3.2 - 1.3.4. Утратили силу. - </w:t>
      </w:r>
      <w:hyperlink r:id="rId32" w:history="1">
        <w:r>
          <w:rPr>
            <w:color w:val="0000FF"/>
          </w:rPr>
          <w:t>Постановление</w:t>
        </w:r>
      </w:hyperlink>
      <w:r>
        <w:t xml:space="preserve"> Правительства Москвы от 02.10.2012 N 533-ПП.</w:t>
      </w:r>
    </w:p>
    <w:p w:rsidR="00DC0772" w:rsidRDefault="00DC0772">
      <w:pPr>
        <w:pStyle w:val="ConsPlusNormal"/>
        <w:ind w:firstLine="540"/>
        <w:jc w:val="both"/>
      </w:pPr>
      <w:r>
        <w:t xml:space="preserve">1.3.5. </w:t>
      </w:r>
      <w:proofErr w:type="gramStart"/>
      <w:r>
        <w:t>Зарегистрированным</w:t>
      </w:r>
      <w:proofErr w:type="gramEnd"/>
      <w:r>
        <w:t xml:space="preserve"> в качестве налогоплательщика на территории города Москвы и осуществляющим свою деятельность на территории города Москвы.</w:t>
      </w:r>
    </w:p>
    <w:p w:rsidR="00DC0772" w:rsidRDefault="00DC0772">
      <w:pPr>
        <w:pStyle w:val="ConsPlusNormal"/>
        <w:ind w:firstLine="540"/>
        <w:jc w:val="both"/>
      </w:pPr>
      <w:r>
        <w:t xml:space="preserve">1.3.6. </w:t>
      </w:r>
      <w:proofErr w:type="gramStart"/>
      <w:r>
        <w:t>Заключившим</w:t>
      </w:r>
      <w:proofErr w:type="gramEnd"/>
      <w:r>
        <w:t xml:space="preserve"> с кредитной организацией кредитный договор в целях, указанных в </w:t>
      </w:r>
      <w:hyperlink w:anchor="P59" w:history="1">
        <w:r>
          <w:rPr>
            <w:color w:val="0000FF"/>
          </w:rPr>
          <w:t>пункте 1.2</w:t>
        </w:r>
      </w:hyperlink>
      <w:r>
        <w:t xml:space="preserve"> настоящего Порядка.</w:t>
      </w:r>
    </w:p>
    <w:p w:rsidR="00DC0772" w:rsidRDefault="00DC0772">
      <w:pPr>
        <w:pStyle w:val="ConsPlusNormal"/>
        <w:jc w:val="both"/>
      </w:pPr>
      <w:r>
        <w:t>(</w:t>
      </w:r>
      <w:proofErr w:type="gramStart"/>
      <w:r>
        <w:t>п</w:t>
      </w:r>
      <w:proofErr w:type="gramEnd"/>
      <w:r>
        <w:t xml:space="preserve">. 1.3.6 в ред. </w:t>
      </w:r>
      <w:hyperlink r:id="rId33"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1.3.7. </w:t>
      </w:r>
      <w:proofErr w:type="gramStart"/>
      <w:r>
        <w:t xml:space="preserve">Обеспечивающим в течение одного года до дня подачи заявки своевременную выплату заработной платы работникам, полностью отработавшим норму рабочего времени в нормальных условиях и выполнившим норму труда, в размере не ниже размера минимальной заработной платы, установленного Московским трехсторонним </w:t>
      </w:r>
      <w:hyperlink r:id="rId34" w:history="1">
        <w:r>
          <w:rPr>
            <w:color w:val="0000FF"/>
          </w:rPr>
          <w:t>соглашением</w:t>
        </w:r>
      </w:hyperlink>
      <w:r>
        <w:t xml:space="preserve"> на 2016-2018 годы между Правительством Москвы, московскими объединениями профсоюзов и московскими объединениями работодателей.</w:t>
      </w:r>
      <w:proofErr w:type="gramEnd"/>
    </w:p>
    <w:p w:rsidR="00DC0772" w:rsidRDefault="00DC0772">
      <w:pPr>
        <w:pStyle w:val="ConsPlusNormal"/>
        <w:jc w:val="both"/>
      </w:pPr>
      <w:r>
        <w:t>(</w:t>
      </w:r>
      <w:proofErr w:type="gramStart"/>
      <w:r>
        <w:t>в</w:t>
      </w:r>
      <w:proofErr w:type="gramEnd"/>
      <w:r>
        <w:t xml:space="preserve"> ред. </w:t>
      </w:r>
      <w:hyperlink r:id="rId35"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lastRenderedPageBreak/>
        <w:t xml:space="preserve">1.3.8. Утратил силу с 1 января 2017 года. - </w:t>
      </w:r>
      <w:hyperlink r:id="rId36" w:history="1">
        <w:r>
          <w:rPr>
            <w:color w:val="0000FF"/>
          </w:rPr>
          <w:t>Постановление</w:t>
        </w:r>
      </w:hyperlink>
      <w:r>
        <w:t xml:space="preserve"> Правительства Москвы от 27.12.2016 N 950-ПП.</w:t>
      </w:r>
    </w:p>
    <w:p w:rsidR="00DC0772" w:rsidRDefault="00DC0772">
      <w:pPr>
        <w:pStyle w:val="ConsPlusNormal"/>
        <w:ind w:firstLine="540"/>
        <w:jc w:val="both"/>
      </w:pPr>
      <w:r>
        <w:t>1.4. Субсидии предоставляются в пределах бюджетных ассигнований, предусмотренных Департаменту науки, промышленной политики и предпринимательства города Москвы (далее - Департамент) законом города Москвы о бюджете города Москвы на соответствующий финансовый год и плановый период на указанные цели.</w:t>
      </w:r>
    </w:p>
    <w:p w:rsidR="00DC0772" w:rsidRDefault="00DC0772">
      <w:pPr>
        <w:pStyle w:val="ConsPlusNormal"/>
        <w:jc w:val="both"/>
      </w:pPr>
    </w:p>
    <w:p w:rsidR="00DC0772" w:rsidRDefault="00DC0772">
      <w:pPr>
        <w:pStyle w:val="ConsPlusNormal"/>
        <w:jc w:val="center"/>
        <w:outlineLvl w:val="1"/>
      </w:pPr>
      <w:r>
        <w:t>2. Порядок представления и рассмотрения заявок</w:t>
      </w:r>
    </w:p>
    <w:p w:rsidR="00DC0772" w:rsidRDefault="00DC0772">
      <w:pPr>
        <w:pStyle w:val="ConsPlusNormal"/>
        <w:jc w:val="center"/>
      </w:pPr>
      <w:r>
        <w:t>на получение субсидий</w:t>
      </w:r>
    </w:p>
    <w:p w:rsidR="00DC0772" w:rsidRDefault="00DC0772">
      <w:pPr>
        <w:pStyle w:val="ConsPlusNormal"/>
        <w:jc w:val="both"/>
      </w:pPr>
    </w:p>
    <w:p w:rsidR="00DC0772" w:rsidRDefault="00DC0772">
      <w:pPr>
        <w:pStyle w:val="ConsPlusNormal"/>
        <w:ind w:firstLine="540"/>
        <w:jc w:val="both"/>
      </w:pPr>
      <w:bookmarkStart w:id="3" w:name="P76"/>
      <w:bookmarkEnd w:id="3"/>
      <w:r>
        <w:t>2.1. Для получения субсидии организация, претендующая на получение субсидии, представляет в Департамент заявку на предоставление субсидии (далее - заявка).</w:t>
      </w:r>
    </w:p>
    <w:p w:rsidR="00DC0772" w:rsidRDefault="00DC0772">
      <w:pPr>
        <w:pStyle w:val="ConsPlusNormal"/>
        <w:ind w:firstLine="540"/>
        <w:jc w:val="both"/>
      </w:pPr>
      <w:r>
        <w:t xml:space="preserve">Одновременно с заявкой организацией предоставляются в Департамент документы согласно </w:t>
      </w:r>
      <w:hyperlink w:anchor="P150" w:history="1">
        <w:r>
          <w:rPr>
            <w:color w:val="0000FF"/>
          </w:rPr>
          <w:t>приложению 1</w:t>
        </w:r>
      </w:hyperlink>
      <w:r>
        <w:t xml:space="preserve"> к настоящему Порядку. Копии документов, предоставляемые организацией, должны быть заверены в установленном порядке.</w:t>
      </w:r>
    </w:p>
    <w:p w:rsidR="00DC0772" w:rsidRDefault="00DC0772">
      <w:pPr>
        <w:pStyle w:val="ConsPlusNormal"/>
        <w:ind w:firstLine="540"/>
        <w:jc w:val="both"/>
      </w:pPr>
      <w:r>
        <w:t xml:space="preserve">2.2. Требования к форме, содержанию, порядку, срокам рассмотрения заявок устанавливаются приказом Департамента и размещаются на официальном сайте Департамента, а также официальном сайте Департамента города Москвы по конкурентной политике в информационно-телекоммуникационной сети Интернет не </w:t>
      </w:r>
      <w:proofErr w:type="gramStart"/>
      <w:r>
        <w:t>позднее</w:t>
      </w:r>
      <w:proofErr w:type="gramEnd"/>
      <w:r>
        <w:t xml:space="preserve"> чем за 10 дней до даты начала приема заявок.</w:t>
      </w:r>
    </w:p>
    <w:p w:rsidR="00DC0772" w:rsidRDefault="00DC0772">
      <w:pPr>
        <w:pStyle w:val="ConsPlusNormal"/>
        <w:ind w:firstLine="540"/>
        <w:jc w:val="both"/>
      </w:pPr>
      <w:r>
        <w:t>Срок представления заявок устанавливается приказом Департамента, но не может составлять менее 30 календарных дней.</w:t>
      </w:r>
    </w:p>
    <w:p w:rsidR="00DC0772" w:rsidRDefault="00DC0772">
      <w:pPr>
        <w:pStyle w:val="ConsPlusNormal"/>
        <w:ind w:firstLine="540"/>
        <w:jc w:val="both"/>
      </w:pPr>
      <w:r>
        <w:t xml:space="preserve">2.3. Департамент принимает и незамедлительно регистрирует заявку с приложенными документами. Департамент в течение 10 рабочих дней со дня регистрации заявки проводит проверку правильности заполнения заявки, наличия документов, указанных в </w:t>
      </w:r>
      <w:hyperlink w:anchor="P76" w:history="1">
        <w:r>
          <w:rPr>
            <w:color w:val="0000FF"/>
          </w:rPr>
          <w:t>пункте 2.1</w:t>
        </w:r>
      </w:hyperlink>
      <w:r>
        <w:t xml:space="preserve"> настоящего Порядка, соответствия цели предоставления субсидии цели, указанной в </w:t>
      </w:r>
      <w:hyperlink w:anchor="P59" w:history="1">
        <w:r>
          <w:rPr>
            <w:color w:val="0000FF"/>
          </w:rPr>
          <w:t>пункте 1.2</w:t>
        </w:r>
      </w:hyperlink>
      <w:r>
        <w:t xml:space="preserve"> настоящего Порядка, а также соответствия организации требованиям, установленным </w:t>
      </w:r>
      <w:hyperlink w:anchor="P61" w:history="1">
        <w:r>
          <w:rPr>
            <w:color w:val="0000FF"/>
          </w:rPr>
          <w:t>пунктом 1.3</w:t>
        </w:r>
      </w:hyperlink>
      <w:r>
        <w:t xml:space="preserve"> настоящего Порядка.</w:t>
      </w:r>
    </w:p>
    <w:p w:rsidR="00DC0772" w:rsidRDefault="00DC0772">
      <w:pPr>
        <w:pStyle w:val="ConsPlusNormal"/>
        <w:jc w:val="both"/>
      </w:pPr>
      <w:r>
        <w:t>(</w:t>
      </w:r>
      <w:proofErr w:type="gramStart"/>
      <w:r>
        <w:t>в</w:t>
      </w:r>
      <w:proofErr w:type="gramEnd"/>
      <w:r>
        <w:t xml:space="preserve"> ред. </w:t>
      </w:r>
      <w:hyperlink r:id="rId37"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Основанием для отказа в приеме заявки к рассмотрению является несоответствие заявки и прилагаемых к заявке документов требованиям, установленным настоящим Порядком, а также несоответствие организации требованиям, установленным </w:t>
      </w:r>
      <w:hyperlink w:anchor="P61" w:history="1">
        <w:r>
          <w:rPr>
            <w:color w:val="0000FF"/>
          </w:rPr>
          <w:t>пунктом 1.3</w:t>
        </w:r>
      </w:hyperlink>
      <w:r>
        <w:t xml:space="preserve"> настоящего Порядка.</w:t>
      </w:r>
    </w:p>
    <w:p w:rsidR="00DC0772" w:rsidRDefault="00DC0772">
      <w:pPr>
        <w:pStyle w:val="ConsPlusNormal"/>
        <w:ind w:firstLine="540"/>
        <w:jc w:val="both"/>
      </w:pPr>
      <w:r>
        <w:t>В случае отказа в приеме заявки Департамент в течение 10 рабочих дней с момента регистрации заявки направляет организации, подавшей заявку, письменное уведомление об отказе в приеме заявки с указанием причин такого отказа.</w:t>
      </w:r>
    </w:p>
    <w:p w:rsidR="00DC0772" w:rsidRDefault="00DC0772">
      <w:pPr>
        <w:pStyle w:val="ConsPlusNormal"/>
        <w:ind w:firstLine="540"/>
        <w:jc w:val="both"/>
      </w:pPr>
      <w:r>
        <w:t>Если Департамент не направил в течение 10 рабочих дней с момента регистрации заявки письменное уведомление об отказе в приеме заявки, то заявка считается принятой.</w:t>
      </w:r>
    </w:p>
    <w:p w:rsidR="00DC0772" w:rsidRDefault="00DC0772">
      <w:pPr>
        <w:pStyle w:val="ConsPlusNormal"/>
        <w:ind w:firstLine="540"/>
        <w:jc w:val="both"/>
      </w:pPr>
      <w:r>
        <w:t>2.4. Организация после направления Департаментом письменного уведомления об отказе в приеме заявки к рассмотрению вправе повторно подать доработанную заявку не позднее установленного Департаментом срока окончания приема заявок.</w:t>
      </w:r>
    </w:p>
    <w:p w:rsidR="00DC0772" w:rsidRDefault="00DC0772">
      <w:pPr>
        <w:pStyle w:val="ConsPlusNormal"/>
        <w:ind w:firstLine="540"/>
        <w:jc w:val="both"/>
      </w:pPr>
      <w:r>
        <w:t>2.5. Для рассмотрения заявок и прилагаемых к ним документов, а также определения размера субсидии Департаментом создается Финансовая комиссия при Департаменте науки, промышленной политики и предпринимательства города Москвы (далее - Комиссия). Состав и порядок работы Комиссии устанавливаются приказом Департамента.</w:t>
      </w:r>
    </w:p>
    <w:p w:rsidR="00DC0772" w:rsidRDefault="00DC0772">
      <w:pPr>
        <w:pStyle w:val="ConsPlusNormal"/>
        <w:jc w:val="both"/>
      </w:pPr>
      <w:r>
        <w:t>(</w:t>
      </w:r>
      <w:proofErr w:type="gramStart"/>
      <w:r>
        <w:t>в</w:t>
      </w:r>
      <w:proofErr w:type="gramEnd"/>
      <w:r>
        <w:t xml:space="preserve"> ред. </w:t>
      </w:r>
      <w:hyperlink r:id="rId38" w:history="1">
        <w:r>
          <w:rPr>
            <w:color w:val="0000FF"/>
          </w:rPr>
          <w:t>постановления</w:t>
        </w:r>
      </w:hyperlink>
      <w:r>
        <w:t xml:space="preserve"> Правительства Москвы от 12.12.2012 N 728-ПП)</w:t>
      </w:r>
    </w:p>
    <w:p w:rsidR="00DC0772" w:rsidRDefault="00DC0772">
      <w:pPr>
        <w:pStyle w:val="ConsPlusNormal"/>
        <w:ind w:firstLine="540"/>
        <w:jc w:val="both"/>
      </w:pPr>
      <w:r>
        <w:t xml:space="preserve">2.6. Комиссия оценивает заявки в соответствии с критериями отбора, выставляет баллы, ранжирует заявки по значениям оценки в соответствии с </w:t>
      </w:r>
      <w:hyperlink w:anchor="P187" w:history="1">
        <w:r>
          <w:rPr>
            <w:color w:val="0000FF"/>
          </w:rPr>
          <w:t>приложением 2</w:t>
        </w:r>
      </w:hyperlink>
      <w:r>
        <w:t xml:space="preserve"> к настоящему Порядку.</w:t>
      </w:r>
    </w:p>
    <w:p w:rsidR="00DC0772" w:rsidRDefault="00DC0772">
      <w:pPr>
        <w:pStyle w:val="ConsPlusNormal"/>
        <w:ind w:firstLine="540"/>
        <w:jc w:val="both"/>
      </w:pPr>
      <w:r>
        <w:t>2.7. Субсидии предоставляются организациям, претендующим на получение субсидии, заявкам которых присвоены наибольшие значения итоговых оценок. При равном значении оценки заявки ранжируются с учетом даты их представления.</w:t>
      </w:r>
    </w:p>
    <w:p w:rsidR="00DC0772" w:rsidRDefault="00DC0772">
      <w:pPr>
        <w:pStyle w:val="ConsPlusNormal"/>
        <w:ind w:firstLine="540"/>
        <w:jc w:val="both"/>
      </w:pPr>
      <w:r>
        <w:t>2.8. Количество организаций, отобранных для предоставления субсидий, определяется Комиссией исходя из объема бюджетных ассигнований, предусмотренных Департаменту на предоставление субсидий законом города Москвы о бюджете города Москвы на соответствующий финансовый год и плановый период.</w:t>
      </w:r>
    </w:p>
    <w:p w:rsidR="00DC0772" w:rsidRDefault="00DC0772">
      <w:pPr>
        <w:pStyle w:val="ConsPlusNormal"/>
        <w:ind w:firstLine="540"/>
        <w:jc w:val="both"/>
      </w:pPr>
      <w:r>
        <w:lastRenderedPageBreak/>
        <w:t>2.9. Субсидии предоставляются организациям в размере фактически заявленных и документально подтвержденных затрат на уплату процентов по кредитам, полученным в кредитных организациях, произведенных за период с 1 января года, в котором подана заявка, до наступления одного из следующих обстоятельств:</w:t>
      </w:r>
    </w:p>
    <w:p w:rsidR="00DC0772" w:rsidRDefault="00DC0772">
      <w:pPr>
        <w:pStyle w:val="ConsPlusNormal"/>
        <w:jc w:val="both"/>
      </w:pPr>
      <w:r>
        <w:t xml:space="preserve">(в ред. </w:t>
      </w:r>
      <w:hyperlink r:id="rId39"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прекращения статуса управляющей компании технопарка и (или) индустриального парка;</w:t>
      </w:r>
    </w:p>
    <w:p w:rsidR="00DC0772" w:rsidRDefault="00DC0772">
      <w:pPr>
        <w:pStyle w:val="ConsPlusNormal"/>
        <w:jc w:val="both"/>
      </w:pPr>
      <w:r>
        <w:t xml:space="preserve">(в ред. </w:t>
      </w:r>
      <w:hyperlink r:id="rId40"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окончания действия кредитного договора;</w:t>
      </w:r>
    </w:p>
    <w:p w:rsidR="00DC0772" w:rsidRDefault="00DC0772">
      <w:pPr>
        <w:pStyle w:val="ConsPlusNormal"/>
        <w:jc w:val="both"/>
      </w:pPr>
      <w:r>
        <w:t xml:space="preserve">(в ред. </w:t>
      </w:r>
      <w:hyperlink r:id="rId41"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истечения трех лет со дня принятия решения о предоставлении субсидии.</w:t>
      </w:r>
    </w:p>
    <w:p w:rsidR="00DC0772" w:rsidRDefault="00DC0772">
      <w:pPr>
        <w:pStyle w:val="ConsPlusNormal"/>
        <w:jc w:val="both"/>
      </w:pPr>
      <w:r>
        <w:t xml:space="preserve">(в ред. </w:t>
      </w:r>
      <w:hyperlink r:id="rId42"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Размер субсидии на возмещение части затрат на уплату процентов по кредитам, полученным в иностранной валюте, определяется в рублях исходя из курса иностранной валюты по отношению к рублю, установленного Центральным банком Российской Федерации на дату осуществления указанных затрат.</w:t>
      </w:r>
    </w:p>
    <w:p w:rsidR="00DC0772" w:rsidRDefault="00DC0772">
      <w:pPr>
        <w:pStyle w:val="ConsPlusNormal"/>
        <w:ind w:firstLine="540"/>
        <w:jc w:val="both"/>
      </w:pPr>
      <w:r>
        <w:t>В случае если ставка процента по кредиту превышает ключевую ставку, установленную Центральным банком Российской Федерации на день принятия решения о предоставлении субсидии, размер субсидии определяется исходя из этой ключевой ставки.</w:t>
      </w:r>
    </w:p>
    <w:p w:rsidR="00DC0772" w:rsidRDefault="00DC0772">
      <w:pPr>
        <w:pStyle w:val="ConsPlusNormal"/>
        <w:jc w:val="both"/>
      </w:pPr>
      <w:r>
        <w:t xml:space="preserve">(в ред. </w:t>
      </w:r>
      <w:hyperlink r:id="rId43"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В случае если размер субсидии, определенный исходя из суммы затрат на уплату процентов по кредитам, полученным в кредитных организациях, в соответствии с настоящим пунктом, превышает 300 млн. рублей в год, субсидия предоставляется организации в размере не более 300 млн. рублей в год.</w:t>
      </w:r>
    </w:p>
    <w:p w:rsidR="00DC0772" w:rsidRDefault="00DC0772">
      <w:pPr>
        <w:pStyle w:val="ConsPlusNormal"/>
        <w:ind w:firstLine="540"/>
        <w:jc w:val="both"/>
      </w:pPr>
      <w:proofErr w:type="gramStart"/>
      <w:r>
        <w:t>В случае предоставления организации субсидии на возмещение части затрат на уплату процентов по одному и тому же кредиту за один и тот же период из федерального бюджета и (или) на основании настоящего Порядка, иных нормативных правовых актов Правительства Москвы размер предоставляемой субсидии подлежит уменьшению на сумму субсидии, полученной из федерального бюджета и (или) на основании настоящего Порядка, иных нормативных правовых</w:t>
      </w:r>
      <w:proofErr w:type="gramEnd"/>
      <w:r>
        <w:t xml:space="preserve"> актов Правительства Москвы.</w:t>
      </w:r>
    </w:p>
    <w:p w:rsidR="00DC0772" w:rsidRDefault="00DC0772">
      <w:pPr>
        <w:pStyle w:val="ConsPlusNormal"/>
        <w:jc w:val="both"/>
      </w:pPr>
      <w:r>
        <w:t xml:space="preserve">(п. 2.9 в ред. </w:t>
      </w:r>
      <w:hyperlink r:id="rId44"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2.10. Условиями предоставления субсидии организации являются:</w:t>
      </w:r>
    </w:p>
    <w:p w:rsidR="00DC0772" w:rsidRDefault="00DC0772">
      <w:pPr>
        <w:pStyle w:val="ConsPlusNormal"/>
        <w:ind w:firstLine="540"/>
        <w:jc w:val="both"/>
      </w:pPr>
      <w:r>
        <w:t>2.10.1. Выполнение организацией обязательств по погашению основного долга и уплате начисленных процентов в соответствии с кредитным договором, заключенным с кредитной организацией.</w:t>
      </w:r>
    </w:p>
    <w:p w:rsidR="00DC0772" w:rsidRDefault="00DC0772">
      <w:pPr>
        <w:pStyle w:val="ConsPlusNormal"/>
        <w:ind w:firstLine="540"/>
        <w:jc w:val="both"/>
      </w:pPr>
      <w:r>
        <w:t>2.10.2. Отсутствие у организации просроченной более чем на три месяца задолженности по уплате налогов, сборов и иных обязательных платежей в бюджеты бюджетной системы Российской Федерации.</w:t>
      </w:r>
    </w:p>
    <w:p w:rsidR="00DC0772" w:rsidRDefault="00DC0772">
      <w:pPr>
        <w:pStyle w:val="ConsPlusNormal"/>
        <w:jc w:val="both"/>
      </w:pPr>
      <w:r>
        <w:t>(</w:t>
      </w:r>
      <w:proofErr w:type="gramStart"/>
      <w:r>
        <w:t>п</w:t>
      </w:r>
      <w:proofErr w:type="gramEnd"/>
      <w:r>
        <w:t xml:space="preserve">. 2.10.2 в ред. </w:t>
      </w:r>
      <w:hyperlink r:id="rId45"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 xml:space="preserve">2.10.3. Отсутствие проведения в отношении организации процедуры ее ликвидации или банкротства, приостановления деятельности организации в порядке, предусмотренном </w:t>
      </w:r>
      <w:hyperlink r:id="rId46" w:history="1">
        <w:r>
          <w:rPr>
            <w:color w:val="0000FF"/>
          </w:rPr>
          <w:t>Кодексом</w:t>
        </w:r>
      </w:hyperlink>
      <w:r>
        <w:t xml:space="preserve"> Российской Федерации об административных правонарушениях, на день подачи заявки.</w:t>
      </w:r>
    </w:p>
    <w:p w:rsidR="00DC0772" w:rsidRDefault="00DC0772">
      <w:pPr>
        <w:pStyle w:val="ConsPlusNormal"/>
        <w:ind w:firstLine="540"/>
        <w:jc w:val="both"/>
      </w:pPr>
      <w:r>
        <w:t>2.10.4. Отсутствие у организации нарушений договорных обязательств, обеспеченных за счет средств бюджета города Москвы, в течение последних трех лет на день подачи заявки.</w:t>
      </w:r>
    </w:p>
    <w:p w:rsidR="00DC0772" w:rsidRDefault="00DC0772">
      <w:pPr>
        <w:pStyle w:val="ConsPlusNormal"/>
        <w:ind w:firstLine="540"/>
        <w:jc w:val="both"/>
      </w:pPr>
      <w:r>
        <w:t>2.10.5. Отсутствие заключенного и (или) действующего в текущем году договора на предоставление аналогичной субсидии между Департаментом и организацией.</w:t>
      </w:r>
    </w:p>
    <w:p w:rsidR="00DC0772" w:rsidRDefault="00DC0772">
      <w:pPr>
        <w:pStyle w:val="ConsPlusNormal"/>
        <w:ind w:firstLine="540"/>
        <w:jc w:val="both"/>
      </w:pPr>
      <w:r>
        <w:t>2.11. Протокол Комиссии об итогах рассмотрения заявок размещается на официальном сайте Департамента в информационно-телекоммуникационной сети Интернет в течение 5 рабочих дней после заседания Комиссии.</w:t>
      </w:r>
    </w:p>
    <w:p w:rsidR="00DC0772" w:rsidRDefault="00DC0772">
      <w:pPr>
        <w:pStyle w:val="ConsPlusNormal"/>
        <w:ind w:firstLine="540"/>
        <w:jc w:val="both"/>
      </w:pPr>
      <w:r>
        <w:t>Решение о предоставлении субсид</w:t>
      </w:r>
      <w:proofErr w:type="gramStart"/>
      <w:r>
        <w:t>ии и ее</w:t>
      </w:r>
      <w:proofErr w:type="gramEnd"/>
      <w:r>
        <w:t xml:space="preserve"> размере принимает руководитель Департамента на основании решения Комиссии в течение 10 рабочих дней со дня размещения решения Комиссии на официальном сайте Департамента в информационно-телекоммуникационной сети Интернет.</w:t>
      </w:r>
    </w:p>
    <w:p w:rsidR="00DC0772" w:rsidRDefault="00DC0772">
      <w:pPr>
        <w:pStyle w:val="ConsPlusNormal"/>
        <w:jc w:val="both"/>
      </w:pPr>
      <w:r>
        <w:t xml:space="preserve">(п. 2.11 в ред. </w:t>
      </w:r>
      <w:hyperlink r:id="rId47"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2.12. Полная информация о порядке предоставления и распределения субсидий </w:t>
      </w:r>
      <w:r>
        <w:lastRenderedPageBreak/>
        <w:t>размещается на официальных сайтах Департамента и Департамента города Москвы по конкурентной политике в информационно-телекоммуникационной сети Интернет.</w:t>
      </w:r>
    </w:p>
    <w:p w:rsidR="00DC0772" w:rsidRDefault="00DC0772">
      <w:pPr>
        <w:pStyle w:val="ConsPlusNormal"/>
        <w:jc w:val="both"/>
      </w:pPr>
    </w:p>
    <w:p w:rsidR="00DC0772" w:rsidRDefault="00DC0772">
      <w:pPr>
        <w:pStyle w:val="ConsPlusNormal"/>
        <w:jc w:val="center"/>
        <w:outlineLvl w:val="1"/>
      </w:pPr>
      <w:r>
        <w:t>3. Порядок предоставления субсидий и контроля</w:t>
      </w:r>
    </w:p>
    <w:p w:rsidR="00DC0772" w:rsidRDefault="00DC0772">
      <w:pPr>
        <w:pStyle w:val="ConsPlusNormal"/>
        <w:jc w:val="center"/>
      </w:pPr>
      <w:r>
        <w:t>за их целевым использованием</w:t>
      </w:r>
    </w:p>
    <w:p w:rsidR="00DC0772" w:rsidRDefault="00DC0772">
      <w:pPr>
        <w:pStyle w:val="ConsPlusNormal"/>
        <w:jc w:val="both"/>
      </w:pPr>
    </w:p>
    <w:p w:rsidR="00DC0772" w:rsidRDefault="00DC0772">
      <w:pPr>
        <w:pStyle w:val="ConsPlusNormal"/>
        <w:ind w:firstLine="540"/>
        <w:jc w:val="both"/>
      </w:pPr>
      <w:r>
        <w:t>3.1. Предоставление субсидии осуществляется на основании договора о предоставлении субсидии между организацией, в отношении которой принято решение о предоставлении субсидии (далее - получатель субсидии), и Департаментом (далее - договор).</w:t>
      </w:r>
    </w:p>
    <w:p w:rsidR="00DC0772" w:rsidRDefault="00DC0772">
      <w:pPr>
        <w:pStyle w:val="ConsPlusNormal"/>
        <w:ind w:firstLine="540"/>
        <w:jc w:val="both"/>
      </w:pPr>
      <w:r>
        <w:t>Договор заключается на срок не более 3 лет.</w:t>
      </w:r>
    </w:p>
    <w:p w:rsidR="00DC0772" w:rsidRDefault="00DC0772">
      <w:pPr>
        <w:pStyle w:val="ConsPlusNormal"/>
        <w:ind w:firstLine="540"/>
        <w:jc w:val="both"/>
      </w:pPr>
      <w:r>
        <w:t>Примерная форма договора устанавливается Департаментом и размещается на официальном сайте Департамента в информационно-телекоммуникационной сети Интернет.</w:t>
      </w:r>
    </w:p>
    <w:p w:rsidR="00DC0772" w:rsidRDefault="00DC0772">
      <w:pPr>
        <w:pStyle w:val="ConsPlusNormal"/>
        <w:ind w:firstLine="540"/>
        <w:jc w:val="both"/>
      </w:pPr>
      <w:r>
        <w:t>3.2. Департамент в срок до 10 рабочих дней после принятия решения о предоставлении субсидии или об отказе в предоставлении субсидии направляет уведомление получателю субсидии о принятом решении и в случае положительного решения направляет ему проект договора.</w:t>
      </w:r>
    </w:p>
    <w:p w:rsidR="00DC0772" w:rsidRDefault="00DC0772">
      <w:pPr>
        <w:pStyle w:val="ConsPlusNormal"/>
        <w:ind w:firstLine="540"/>
        <w:jc w:val="both"/>
      </w:pPr>
      <w:r>
        <w:t xml:space="preserve">3.3. Получатель субсидии в течение 10 рабочих дней с момента получения проекта договора представляет в </w:t>
      </w:r>
      <w:proofErr w:type="gramStart"/>
      <w:r>
        <w:t>Департамент</w:t>
      </w:r>
      <w:proofErr w:type="gramEnd"/>
      <w:r>
        <w:t xml:space="preserve"> подписанный со своей стороны договор.</w:t>
      </w:r>
    </w:p>
    <w:p w:rsidR="00DC0772" w:rsidRDefault="00DC0772">
      <w:pPr>
        <w:pStyle w:val="ConsPlusNormal"/>
        <w:ind w:firstLine="540"/>
        <w:jc w:val="both"/>
      </w:pPr>
      <w:r>
        <w:t>3.4. В случае непредставления в установленном порядке подписанного договора руководитель Департамента принимает решение об отказе в предоставлении субсидии, о чем Департамент в течение 7 рабочих дней направляет соответствующее уведомление получателю субсидии.</w:t>
      </w:r>
    </w:p>
    <w:p w:rsidR="00DC0772" w:rsidRDefault="00DC0772">
      <w:pPr>
        <w:pStyle w:val="ConsPlusNormal"/>
        <w:ind w:firstLine="540"/>
        <w:jc w:val="both"/>
      </w:pPr>
      <w:r>
        <w:t xml:space="preserve">3.5. Субсидия перечисляется </w:t>
      </w:r>
      <w:proofErr w:type="gramStart"/>
      <w:r>
        <w:t>с единого счета по исполнению бюджета города Москвы на расчетный счет получателя субсидии в соответствии с договором</w:t>
      </w:r>
      <w:proofErr w:type="gramEnd"/>
      <w:r>
        <w:t xml:space="preserve"> и в сроки, указанные в договоре.</w:t>
      </w:r>
    </w:p>
    <w:p w:rsidR="00DC0772" w:rsidRDefault="00DC0772">
      <w:pPr>
        <w:pStyle w:val="ConsPlusNormal"/>
        <w:jc w:val="both"/>
      </w:pPr>
      <w:r>
        <w:t>(</w:t>
      </w:r>
      <w:proofErr w:type="gramStart"/>
      <w:r>
        <w:t>в</w:t>
      </w:r>
      <w:proofErr w:type="gramEnd"/>
      <w:r>
        <w:t xml:space="preserve"> ред. </w:t>
      </w:r>
      <w:hyperlink r:id="rId48"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3.6. Получатель субсидии представляет в Департамент отчет об использовании субсидии и выполнении условий договор</w:t>
      </w:r>
      <w:proofErr w:type="gramStart"/>
      <w:r>
        <w:t>а о ее</w:t>
      </w:r>
      <w:proofErr w:type="gramEnd"/>
      <w:r>
        <w:t xml:space="preserve"> предоставлении по форме и в сроки, которые установлены договором.</w:t>
      </w:r>
    </w:p>
    <w:p w:rsidR="00DC0772" w:rsidRDefault="00DC0772">
      <w:pPr>
        <w:pStyle w:val="ConsPlusNormal"/>
        <w:ind w:firstLine="540"/>
        <w:jc w:val="both"/>
      </w:pPr>
      <w:r>
        <w:t xml:space="preserve">3.7. Департамент и орган государственного финансового контроля осуществляют </w:t>
      </w:r>
      <w:proofErr w:type="gramStart"/>
      <w:r>
        <w:t>контроль за</w:t>
      </w:r>
      <w:proofErr w:type="gramEnd"/>
      <w:r>
        <w:t xml:space="preserve"> выполнением получателями субсидий условий и порядка предоставления субсидий, а также за целевым использованием субсидий, в том числе путем проведения контрольных мероприятий в месте нахождения получателя субсидии.</w:t>
      </w:r>
    </w:p>
    <w:p w:rsidR="00DC0772" w:rsidRDefault="00DC0772">
      <w:pPr>
        <w:pStyle w:val="ConsPlusNormal"/>
        <w:jc w:val="both"/>
      </w:pPr>
      <w:r>
        <w:t>(</w:t>
      </w:r>
      <w:proofErr w:type="gramStart"/>
      <w:r>
        <w:t>п</w:t>
      </w:r>
      <w:proofErr w:type="gramEnd"/>
      <w:r>
        <w:t xml:space="preserve">. 3.7 в ред. </w:t>
      </w:r>
      <w:hyperlink r:id="rId49"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3.8. Получатель субсидии несет ответственность за достоверность данных, представляемых в Департамент, и за целевое использование субсидии в соответствии с законодательством Российской Федерации.</w:t>
      </w:r>
    </w:p>
    <w:p w:rsidR="00DC0772" w:rsidRDefault="00DC0772">
      <w:pPr>
        <w:pStyle w:val="ConsPlusNormal"/>
        <w:ind w:firstLine="540"/>
        <w:jc w:val="both"/>
      </w:pPr>
      <w:r>
        <w:t>3.9. В случае выявления Департаментом нарушения получателем субсидии условий, установленных договором о предоставлении субсидии, Департамент составляет акт, в котором указываются выявленные нарушения, сроки их устранения, и направляет указанный акт в адрес получателя субсидии.</w:t>
      </w:r>
    </w:p>
    <w:p w:rsidR="00DC0772" w:rsidRDefault="00DC0772">
      <w:pPr>
        <w:pStyle w:val="ConsPlusNormal"/>
        <w:ind w:firstLine="540"/>
        <w:jc w:val="both"/>
      </w:pPr>
      <w:bookmarkStart w:id="4" w:name="P133"/>
      <w:bookmarkEnd w:id="4"/>
      <w:r>
        <w:t>3.10. В случае неустранения нарушений в сроки, указанные в акте, руководитель Департамента принимает решение о возврате субсидии в бюджет города Москвы в установленном порядке.</w:t>
      </w:r>
    </w:p>
    <w:p w:rsidR="00DC0772" w:rsidRDefault="00DC0772">
      <w:pPr>
        <w:pStyle w:val="ConsPlusNormal"/>
        <w:ind w:firstLine="540"/>
        <w:jc w:val="both"/>
      </w:pPr>
      <w:r>
        <w:t xml:space="preserve">3.11. В течение 5 рабочих дней </w:t>
      </w:r>
      <w:proofErr w:type="gramStart"/>
      <w:r>
        <w:t>с даты принятия</w:t>
      </w:r>
      <w:proofErr w:type="gramEnd"/>
      <w:r>
        <w:t xml:space="preserve"> решения </w:t>
      </w:r>
      <w:hyperlink w:anchor="P133" w:history="1">
        <w:r>
          <w:rPr>
            <w:color w:val="0000FF"/>
          </w:rPr>
          <w:t>(п. 3.10)</w:t>
        </w:r>
      </w:hyperlink>
      <w:r>
        <w:t xml:space="preserve"> указанное решение направляется получателю субсидии вместе с требованием о возврате субсидии, содержащим сумму, сроки,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w:t>
      </w:r>
    </w:p>
    <w:p w:rsidR="00DC0772" w:rsidRDefault="00DC0772">
      <w:pPr>
        <w:pStyle w:val="ConsPlusNormal"/>
        <w:ind w:firstLine="540"/>
        <w:jc w:val="both"/>
      </w:pPr>
      <w:r>
        <w:t>3.12. Получатель субсидии обязан осуществить возврат субсидии в течение 10 рабочих дней со дня получения требования о возврате субсидии.</w:t>
      </w:r>
    </w:p>
    <w:p w:rsidR="00DC0772" w:rsidRDefault="00DC0772">
      <w:pPr>
        <w:pStyle w:val="ConsPlusNormal"/>
        <w:ind w:firstLine="540"/>
        <w:jc w:val="both"/>
      </w:pPr>
      <w:r>
        <w:t>3.13. В случае невозврата субсидии сумма, израсходованная с нарушением условий договор</w:t>
      </w:r>
      <w:proofErr w:type="gramStart"/>
      <w:r>
        <w:t>а о ее</w:t>
      </w:r>
      <w:proofErr w:type="gramEnd"/>
      <w:r>
        <w:t xml:space="preserve"> предоставлении, подлежит взысканию в порядке, установленном законодательством Российской Федерации.</w:t>
      </w:r>
    </w:p>
    <w:p w:rsidR="00DC0772" w:rsidRDefault="00DC0772">
      <w:pPr>
        <w:pStyle w:val="ConsPlusNormal"/>
        <w:ind w:firstLine="540"/>
        <w:jc w:val="both"/>
      </w:pPr>
      <w:r>
        <w:t xml:space="preserve">3.14. Департамент осуществляет мониторинг оценки эффективности использования </w:t>
      </w:r>
      <w:r>
        <w:lastRenderedPageBreak/>
        <w:t>субсидий получателями субсидий на основе следующих показателей:</w:t>
      </w:r>
    </w:p>
    <w:p w:rsidR="00DC0772" w:rsidRDefault="00DC0772">
      <w:pPr>
        <w:pStyle w:val="ConsPlusNormal"/>
        <w:ind w:firstLine="540"/>
        <w:jc w:val="both"/>
      </w:pPr>
      <w:r>
        <w:t>- объем инвестиций управляющих организаций в основной капитал;</w:t>
      </w:r>
    </w:p>
    <w:p w:rsidR="00DC0772" w:rsidRDefault="00DC0772">
      <w:pPr>
        <w:pStyle w:val="ConsPlusNormal"/>
        <w:ind w:firstLine="540"/>
        <w:jc w:val="both"/>
      </w:pPr>
      <w:r>
        <w:t xml:space="preserve">- дефис утратил силу с 1 января 2017 года. - </w:t>
      </w:r>
      <w:hyperlink r:id="rId50" w:history="1">
        <w:r>
          <w:rPr>
            <w:color w:val="0000FF"/>
          </w:rPr>
          <w:t>Постановление</w:t>
        </w:r>
      </w:hyperlink>
      <w:r>
        <w:t xml:space="preserve"> Правительства Москвы от 27.12.2016 N 950-ПП;</w:t>
      </w:r>
    </w:p>
    <w:p w:rsidR="00DC0772" w:rsidRDefault="00DC0772">
      <w:pPr>
        <w:pStyle w:val="ConsPlusNormal"/>
        <w:ind w:firstLine="540"/>
        <w:jc w:val="both"/>
      </w:pPr>
      <w:r>
        <w:t>- количество рабочих мест, созданных управляющей компанией и резидентами технопарка или индустриального парка, на единицу площади.</w:t>
      </w:r>
    </w:p>
    <w:p w:rsidR="00DC0772" w:rsidRDefault="00DC0772">
      <w:pPr>
        <w:pStyle w:val="ConsPlusNormal"/>
        <w:jc w:val="both"/>
      </w:pPr>
      <w:r>
        <w:t xml:space="preserve">(в ред. </w:t>
      </w:r>
      <w:hyperlink r:id="rId51" w:history="1">
        <w:r>
          <w:rPr>
            <w:color w:val="0000FF"/>
          </w:rPr>
          <w:t>постановления</w:t>
        </w:r>
      </w:hyperlink>
      <w:r>
        <w:t xml:space="preserve"> Правительства Москвы от 27.12.2016 N 950-ПП)</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1"/>
      </w:pPr>
      <w:r>
        <w:t>Приложение 1</w:t>
      </w:r>
    </w:p>
    <w:p w:rsidR="00DC0772" w:rsidRDefault="00DC0772">
      <w:pPr>
        <w:pStyle w:val="ConsPlusNormal"/>
        <w:jc w:val="right"/>
      </w:pPr>
      <w:r>
        <w:t>к Порядку</w:t>
      </w:r>
    </w:p>
    <w:p w:rsidR="00DC0772" w:rsidRDefault="00DC0772">
      <w:pPr>
        <w:pStyle w:val="ConsPlusNormal"/>
        <w:jc w:val="both"/>
      </w:pPr>
    </w:p>
    <w:p w:rsidR="00DC0772" w:rsidRDefault="00DC0772">
      <w:pPr>
        <w:pStyle w:val="ConsPlusNormal"/>
        <w:jc w:val="center"/>
      </w:pPr>
      <w:bookmarkStart w:id="5" w:name="P150"/>
      <w:bookmarkEnd w:id="5"/>
      <w:r>
        <w:t>ПЕРЕЧЕНЬ</w:t>
      </w:r>
    </w:p>
    <w:p w:rsidR="00DC0772" w:rsidRDefault="00DC0772">
      <w:pPr>
        <w:pStyle w:val="ConsPlusNormal"/>
        <w:jc w:val="center"/>
      </w:pPr>
      <w:r>
        <w:t>ДОКУМЕНТОВ, НЕОБХОДИМЫХ ДЛЯ ПРЕДОСТАВЛЕНИЯ СУБСИДИИ</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proofErr w:type="gramStart"/>
      <w:r>
        <w:t>(в ред. постановлений Правительства Москвы</w:t>
      </w:r>
      <w:proofErr w:type="gramEnd"/>
    </w:p>
    <w:p w:rsidR="00DC0772" w:rsidRDefault="00DC0772">
      <w:pPr>
        <w:pStyle w:val="ConsPlusNormal"/>
        <w:jc w:val="center"/>
      </w:pPr>
      <w:r>
        <w:t xml:space="preserve">от 02.10.2012 </w:t>
      </w:r>
      <w:hyperlink r:id="rId52" w:history="1">
        <w:r>
          <w:rPr>
            <w:color w:val="0000FF"/>
          </w:rPr>
          <w:t>N 533-ПП</w:t>
        </w:r>
      </w:hyperlink>
      <w:r>
        <w:t xml:space="preserve">, от 09.07.2014 </w:t>
      </w:r>
      <w:hyperlink r:id="rId53" w:history="1">
        <w:r>
          <w:rPr>
            <w:color w:val="0000FF"/>
          </w:rPr>
          <w:t>N 392-ПП</w:t>
        </w:r>
      </w:hyperlink>
      <w:r>
        <w:t xml:space="preserve">, от 28.07.2015 </w:t>
      </w:r>
      <w:hyperlink r:id="rId54" w:history="1">
        <w:r>
          <w:rPr>
            <w:color w:val="0000FF"/>
          </w:rPr>
          <w:t>N 463-ПП</w:t>
        </w:r>
      </w:hyperlink>
      <w:r>
        <w:t>,</w:t>
      </w:r>
    </w:p>
    <w:p w:rsidR="00DC0772" w:rsidRDefault="00DC0772">
      <w:pPr>
        <w:pStyle w:val="ConsPlusNormal"/>
        <w:jc w:val="center"/>
      </w:pPr>
      <w:r>
        <w:t xml:space="preserve">от 27.12.2016 </w:t>
      </w:r>
      <w:hyperlink r:id="rId55" w:history="1">
        <w:r>
          <w:rPr>
            <w:color w:val="0000FF"/>
          </w:rPr>
          <w:t>N 950-ПП</w:t>
        </w:r>
      </w:hyperlink>
      <w:r>
        <w:t>)</w:t>
      </w:r>
    </w:p>
    <w:p w:rsidR="00DC0772" w:rsidRDefault="00DC0772">
      <w:pPr>
        <w:pStyle w:val="ConsPlusNormal"/>
        <w:jc w:val="both"/>
      </w:pPr>
    </w:p>
    <w:p w:rsidR="00DC0772" w:rsidRDefault="00DC0772">
      <w:pPr>
        <w:pStyle w:val="ConsPlusNormal"/>
        <w:ind w:firstLine="540"/>
        <w:jc w:val="both"/>
      </w:pPr>
      <w:r>
        <w:t>1. Претендентом на получение субсидии с заявкой на предоставление субсидии представляются:</w:t>
      </w:r>
    </w:p>
    <w:p w:rsidR="00DC0772" w:rsidRDefault="00DC0772">
      <w:pPr>
        <w:pStyle w:val="ConsPlusNormal"/>
        <w:ind w:firstLine="540"/>
        <w:jc w:val="both"/>
      </w:pPr>
      <w:r>
        <w:t>1) копии учредительных документов организации;</w:t>
      </w:r>
    </w:p>
    <w:p w:rsidR="00DC0772" w:rsidRDefault="00DC0772">
      <w:pPr>
        <w:pStyle w:val="ConsPlusNormal"/>
        <w:ind w:firstLine="540"/>
        <w:jc w:val="both"/>
      </w:pPr>
      <w:r>
        <w:t>2) копии документов, подтверждающих назначение на должность руководителя организации, или доверенность, подтверждающая полномочия физического лица на подписание договоров от лица организации;</w:t>
      </w:r>
    </w:p>
    <w:p w:rsidR="00DC0772" w:rsidRDefault="00DC0772">
      <w:pPr>
        <w:pStyle w:val="ConsPlusNormal"/>
        <w:ind w:firstLine="540"/>
        <w:jc w:val="both"/>
      </w:pPr>
      <w:r>
        <w:t>3) копия документа, подтверждающего полномочия главного бухгалтера;</w:t>
      </w:r>
    </w:p>
    <w:p w:rsidR="00DC0772" w:rsidRDefault="00DC0772">
      <w:pPr>
        <w:pStyle w:val="ConsPlusNormal"/>
        <w:ind w:firstLine="540"/>
        <w:jc w:val="both"/>
      </w:pPr>
      <w:r>
        <w:t>4) копия годовой бухгалтерской (финансовой) отчетности за год, предшествующий году подачи заявки на предоставление субсидии, или документы, заменяющие ее в соответствии с законодательством Российской Федерации (с отметкой налогового органа или с квитанцией о приеме в электронном виде);</w:t>
      </w:r>
    </w:p>
    <w:p w:rsidR="00DC0772" w:rsidRDefault="00DC0772">
      <w:pPr>
        <w:pStyle w:val="ConsPlusNormal"/>
        <w:jc w:val="both"/>
      </w:pPr>
      <w:r>
        <w:t xml:space="preserve">(подп. 4 в ред. </w:t>
      </w:r>
      <w:hyperlink r:id="rId56"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5) заверенная кредитной организацией копия кредитного договора, выписка из ссудного счета организации, график погашения кредита и уплаты процентов по нему;</w:t>
      </w:r>
    </w:p>
    <w:p w:rsidR="00DC0772" w:rsidRDefault="00DC0772">
      <w:pPr>
        <w:pStyle w:val="ConsPlusNormal"/>
        <w:ind w:firstLine="540"/>
        <w:jc w:val="both"/>
      </w:pPr>
      <w:r>
        <w:t>6) документы, подтверждающие расходование средств по кредитному договору на создание и (или) развитие имущественного комплекса технопарка и (или) индустриального парка, в том числе на осуществление текущего ремонта, включая отделочные работы, объектов инфраструктуры технопарка и (или) индустриального парка (копии договоров, выписки по счету, копии платежных поручений);</w:t>
      </w:r>
    </w:p>
    <w:p w:rsidR="00DC0772" w:rsidRDefault="00DC0772">
      <w:pPr>
        <w:pStyle w:val="ConsPlusNormal"/>
        <w:jc w:val="both"/>
      </w:pPr>
      <w:r>
        <w:t xml:space="preserve">(в ред. </w:t>
      </w:r>
      <w:hyperlink r:id="rId57"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7) сведения о численности, заработной плате и движении работников за предшествующий год до дня подачи заявки по </w:t>
      </w:r>
      <w:hyperlink r:id="rId58" w:history="1">
        <w:r>
          <w:rPr>
            <w:color w:val="0000FF"/>
          </w:rPr>
          <w:t>форме N П-4</w:t>
        </w:r>
      </w:hyperlink>
      <w:r>
        <w:t>, утвержденной Федеральной службой государственной статистики;</w:t>
      </w:r>
    </w:p>
    <w:p w:rsidR="00DC0772" w:rsidRDefault="00DC0772">
      <w:pPr>
        <w:pStyle w:val="ConsPlusNormal"/>
        <w:ind w:firstLine="540"/>
        <w:jc w:val="both"/>
      </w:pPr>
      <w:r>
        <w:t>8) письмо организации, подписанное руководителем и главным бухгалтером организации, содержащее реквизиты расчетных счетов организации в кредитной организации, на которые в случае принятия положительного решения будет перечислена субсидия.</w:t>
      </w:r>
    </w:p>
    <w:p w:rsidR="00DC0772" w:rsidRDefault="00DC0772">
      <w:pPr>
        <w:pStyle w:val="ConsPlusNormal"/>
        <w:jc w:val="both"/>
      </w:pPr>
      <w:r>
        <w:t xml:space="preserve">(подп. 8 </w:t>
      </w:r>
      <w:proofErr w:type="gramStart"/>
      <w:r>
        <w:t>введен</w:t>
      </w:r>
      <w:proofErr w:type="gramEnd"/>
      <w:r>
        <w:t xml:space="preserve"> </w:t>
      </w:r>
      <w:hyperlink r:id="rId59"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bookmarkStart w:id="6" w:name="P170"/>
      <w:bookmarkEnd w:id="6"/>
      <w:r>
        <w:t>2. В рамках межведомственного взаимодействия Департаментом науки, промышленной политики и предпринимательства города Москвы для предоставления субсидий самостоятельно запрашиваются:</w:t>
      </w:r>
    </w:p>
    <w:p w:rsidR="00DC0772" w:rsidRDefault="00DC0772">
      <w:pPr>
        <w:pStyle w:val="ConsPlusNormal"/>
        <w:ind w:firstLine="540"/>
        <w:jc w:val="both"/>
      </w:pPr>
      <w:r>
        <w:t>1) выписка из Единого государственного реестра юридических лиц;</w:t>
      </w:r>
    </w:p>
    <w:p w:rsidR="00DC0772" w:rsidRDefault="00DC0772">
      <w:pPr>
        <w:pStyle w:val="ConsPlusNormal"/>
        <w:ind w:firstLine="540"/>
        <w:jc w:val="both"/>
      </w:pPr>
      <w:r>
        <w:lastRenderedPageBreak/>
        <w:t>2) копия свидетельства о постановке организации на учет в налоговом органе;</w:t>
      </w:r>
    </w:p>
    <w:p w:rsidR="00DC0772" w:rsidRDefault="00DC0772">
      <w:pPr>
        <w:pStyle w:val="ConsPlusNormal"/>
        <w:ind w:firstLine="540"/>
        <w:jc w:val="both"/>
      </w:pPr>
      <w:r>
        <w:t>3) справки налогового органа и государственных внебюджетных фондов Российской Федерации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w:t>
      </w:r>
    </w:p>
    <w:p w:rsidR="00DC0772" w:rsidRDefault="00DC0772">
      <w:pPr>
        <w:pStyle w:val="ConsPlusNormal"/>
        <w:jc w:val="both"/>
      </w:pPr>
      <w:r>
        <w:t xml:space="preserve">(в ред. </w:t>
      </w:r>
      <w:hyperlink r:id="rId60"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 xml:space="preserve">4) утратил силу. - </w:t>
      </w:r>
      <w:hyperlink r:id="rId61" w:history="1">
        <w:r>
          <w:rPr>
            <w:color w:val="0000FF"/>
          </w:rPr>
          <w:t>Постановление</w:t>
        </w:r>
      </w:hyperlink>
      <w:r>
        <w:t xml:space="preserve"> Правительства Москвы от 09.07.2014 N 392-ПП;</w:t>
      </w:r>
    </w:p>
    <w:p w:rsidR="00DC0772" w:rsidRDefault="00DC0772">
      <w:pPr>
        <w:pStyle w:val="ConsPlusNormal"/>
        <w:ind w:firstLine="540"/>
        <w:jc w:val="both"/>
      </w:pPr>
      <w:r>
        <w:t>5) копии документов, подтверждающих наличие у организации статуса управляющей организации технополиса и (или) индустриального парка города Москвы.</w:t>
      </w:r>
    </w:p>
    <w:p w:rsidR="00DC0772" w:rsidRDefault="00DC0772">
      <w:pPr>
        <w:pStyle w:val="ConsPlusNormal"/>
        <w:ind w:firstLine="540"/>
        <w:jc w:val="both"/>
      </w:pPr>
      <w:r>
        <w:t xml:space="preserve">3. Претендент на получение субсидии вправе представить документы, указанные в </w:t>
      </w:r>
      <w:hyperlink w:anchor="P170" w:history="1">
        <w:r>
          <w:rPr>
            <w:color w:val="0000FF"/>
          </w:rPr>
          <w:t>пункте 2</w:t>
        </w:r>
      </w:hyperlink>
      <w:r>
        <w:t xml:space="preserve"> настоящего Перечня, по собственной инициативе. </w:t>
      </w:r>
      <w:proofErr w:type="gramStart"/>
      <w:r>
        <w:t>При этом выписка из Единого государственного реестра юридических лиц (оригинал или нотариально заверенная копия) и справки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 должны быть выданы не ранее чем за три месяца до дня подачи заявки на предоставление субсидии.</w:t>
      </w:r>
      <w:proofErr w:type="gramEnd"/>
    </w:p>
    <w:p w:rsidR="00DC0772" w:rsidRDefault="00DC0772">
      <w:pPr>
        <w:pStyle w:val="ConsPlusNormal"/>
        <w:jc w:val="both"/>
      </w:pPr>
      <w:r>
        <w:t>(</w:t>
      </w:r>
      <w:proofErr w:type="gramStart"/>
      <w:r>
        <w:t>в</w:t>
      </w:r>
      <w:proofErr w:type="gramEnd"/>
      <w:r>
        <w:t xml:space="preserve"> ред. </w:t>
      </w:r>
      <w:hyperlink r:id="rId62" w:history="1">
        <w:r>
          <w:rPr>
            <w:color w:val="0000FF"/>
          </w:rPr>
          <w:t>постановления</w:t>
        </w:r>
      </w:hyperlink>
      <w:r>
        <w:t xml:space="preserve"> Правительства Москвы от 28.07.2015 N 463-ПП)</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1"/>
      </w:pPr>
      <w:r>
        <w:t>Приложение 2</w:t>
      </w:r>
    </w:p>
    <w:p w:rsidR="00DC0772" w:rsidRDefault="00DC0772">
      <w:pPr>
        <w:pStyle w:val="ConsPlusNormal"/>
        <w:jc w:val="right"/>
      </w:pPr>
      <w:r>
        <w:t>к Порядку</w:t>
      </w:r>
    </w:p>
    <w:p w:rsidR="00DC0772" w:rsidRDefault="00DC0772">
      <w:pPr>
        <w:pStyle w:val="ConsPlusNormal"/>
        <w:jc w:val="both"/>
      </w:pPr>
    </w:p>
    <w:p w:rsidR="00DC0772" w:rsidRDefault="00DC0772">
      <w:pPr>
        <w:pStyle w:val="ConsPlusNormal"/>
        <w:jc w:val="center"/>
      </w:pPr>
      <w:bookmarkStart w:id="7" w:name="P187"/>
      <w:bookmarkEnd w:id="7"/>
      <w:r>
        <w:t>КРИТЕРИИ</w:t>
      </w:r>
    </w:p>
    <w:p w:rsidR="00DC0772" w:rsidRDefault="00DC0772">
      <w:pPr>
        <w:pStyle w:val="ConsPlusNormal"/>
        <w:jc w:val="center"/>
      </w:pPr>
      <w:r>
        <w:t>ОЦЕНКИ ЗАЯВОК НА ПРЕДОСТАВЛЕНИЕ СУБСИДИЙ</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r>
        <w:t xml:space="preserve">(в ред. </w:t>
      </w:r>
      <w:hyperlink r:id="rId63" w:history="1">
        <w:r>
          <w:rPr>
            <w:color w:val="0000FF"/>
          </w:rPr>
          <w:t>постановления</w:t>
        </w:r>
      </w:hyperlink>
      <w:r>
        <w:t xml:space="preserve"> Правительства Москвы от 27.12.2016 N 950-ПП)</w:t>
      </w:r>
    </w:p>
    <w:p w:rsidR="00DC0772" w:rsidRDefault="00DC0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8"/>
        <w:gridCol w:w="6973"/>
        <w:gridCol w:w="1440"/>
      </w:tblGrid>
      <w:tr w:rsidR="00DC0772">
        <w:tc>
          <w:tcPr>
            <w:tcW w:w="628" w:type="dxa"/>
          </w:tcPr>
          <w:p w:rsidR="00DC0772" w:rsidRDefault="00DC0772">
            <w:pPr>
              <w:pStyle w:val="ConsPlusNormal"/>
              <w:jc w:val="center"/>
            </w:pPr>
            <w:r>
              <w:t xml:space="preserve">N </w:t>
            </w:r>
            <w:proofErr w:type="gramStart"/>
            <w:r>
              <w:t>п</w:t>
            </w:r>
            <w:proofErr w:type="gramEnd"/>
            <w:r>
              <w:t>/п</w:t>
            </w:r>
          </w:p>
        </w:tc>
        <w:tc>
          <w:tcPr>
            <w:tcW w:w="6973" w:type="dxa"/>
          </w:tcPr>
          <w:p w:rsidR="00DC0772" w:rsidRDefault="00DC0772">
            <w:pPr>
              <w:pStyle w:val="ConsPlusNormal"/>
              <w:jc w:val="center"/>
            </w:pPr>
            <w:r>
              <w:t>Наименование критерия оценки претендента на получение субсидии</w:t>
            </w:r>
          </w:p>
        </w:tc>
        <w:tc>
          <w:tcPr>
            <w:tcW w:w="1440" w:type="dxa"/>
          </w:tcPr>
          <w:p w:rsidR="00DC0772" w:rsidRDefault="00DC0772">
            <w:pPr>
              <w:pStyle w:val="ConsPlusNormal"/>
              <w:jc w:val="center"/>
            </w:pPr>
            <w:r>
              <w:t>Значение оценки (балл)</w:t>
            </w:r>
          </w:p>
        </w:tc>
      </w:tr>
      <w:tr w:rsidR="00DC0772">
        <w:tc>
          <w:tcPr>
            <w:tcW w:w="628" w:type="dxa"/>
          </w:tcPr>
          <w:p w:rsidR="00DC0772" w:rsidRDefault="00DC0772">
            <w:pPr>
              <w:pStyle w:val="ConsPlusNormal"/>
              <w:jc w:val="center"/>
            </w:pPr>
            <w:r>
              <w:t>1</w:t>
            </w:r>
          </w:p>
        </w:tc>
        <w:tc>
          <w:tcPr>
            <w:tcW w:w="6973" w:type="dxa"/>
          </w:tcPr>
          <w:p w:rsidR="00DC0772" w:rsidRDefault="00DC0772">
            <w:pPr>
              <w:pStyle w:val="ConsPlusNormal"/>
              <w:jc w:val="center"/>
            </w:pPr>
            <w:r>
              <w:t>2</w:t>
            </w:r>
          </w:p>
        </w:tc>
        <w:tc>
          <w:tcPr>
            <w:tcW w:w="1440" w:type="dxa"/>
          </w:tcPr>
          <w:p w:rsidR="00DC0772" w:rsidRDefault="00DC0772">
            <w:pPr>
              <w:pStyle w:val="ConsPlusNormal"/>
              <w:jc w:val="center"/>
            </w:pPr>
            <w:r>
              <w:t>3</w:t>
            </w:r>
          </w:p>
        </w:tc>
      </w:tr>
      <w:tr w:rsidR="00DC0772">
        <w:tc>
          <w:tcPr>
            <w:tcW w:w="628" w:type="dxa"/>
            <w:vMerge w:val="restart"/>
          </w:tcPr>
          <w:p w:rsidR="00DC0772" w:rsidRDefault="00DC0772">
            <w:pPr>
              <w:pStyle w:val="ConsPlusNormal"/>
            </w:pPr>
            <w:r>
              <w:t>1</w:t>
            </w:r>
          </w:p>
        </w:tc>
        <w:tc>
          <w:tcPr>
            <w:tcW w:w="6973" w:type="dxa"/>
          </w:tcPr>
          <w:p w:rsidR="00DC0772" w:rsidRDefault="00DC0772">
            <w:pPr>
              <w:pStyle w:val="ConsPlusNormal"/>
            </w:pPr>
            <w:r>
              <w:t>Право собственности или другие вещные права или право аренды на имущественный комплекс технопарка или индустриального (промышленного) парка</w:t>
            </w:r>
          </w:p>
        </w:tc>
        <w:tc>
          <w:tcPr>
            <w:tcW w:w="1440" w:type="dxa"/>
          </w:tcPr>
          <w:p w:rsidR="00DC0772" w:rsidRDefault="00DC0772">
            <w:pPr>
              <w:pStyle w:val="ConsPlusNormal"/>
            </w:pPr>
          </w:p>
        </w:tc>
      </w:tr>
      <w:tr w:rsidR="00DC0772">
        <w:tc>
          <w:tcPr>
            <w:tcW w:w="628" w:type="dxa"/>
            <w:vMerge/>
          </w:tcPr>
          <w:p w:rsidR="00DC0772" w:rsidRDefault="00DC0772"/>
        </w:tc>
        <w:tc>
          <w:tcPr>
            <w:tcW w:w="6973" w:type="dxa"/>
          </w:tcPr>
          <w:p w:rsidR="00DC0772" w:rsidRDefault="00DC0772">
            <w:pPr>
              <w:pStyle w:val="ConsPlusNormal"/>
            </w:pPr>
            <w:r>
              <w:t>другие вещные права, за исключением права аренды и права собственности</w:t>
            </w:r>
          </w:p>
        </w:tc>
        <w:tc>
          <w:tcPr>
            <w:tcW w:w="1440" w:type="dxa"/>
          </w:tcPr>
          <w:p w:rsidR="00DC0772" w:rsidRDefault="00DC0772">
            <w:pPr>
              <w:pStyle w:val="ConsPlusNormal"/>
            </w:pPr>
            <w:r>
              <w:t>1</w:t>
            </w:r>
          </w:p>
        </w:tc>
      </w:tr>
      <w:tr w:rsidR="00DC0772">
        <w:tc>
          <w:tcPr>
            <w:tcW w:w="628" w:type="dxa"/>
            <w:vMerge/>
          </w:tcPr>
          <w:p w:rsidR="00DC0772" w:rsidRDefault="00DC0772"/>
        </w:tc>
        <w:tc>
          <w:tcPr>
            <w:tcW w:w="6973" w:type="dxa"/>
          </w:tcPr>
          <w:p w:rsidR="00DC0772" w:rsidRDefault="00DC0772">
            <w:pPr>
              <w:pStyle w:val="ConsPlusNormal"/>
            </w:pPr>
            <w:r>
              <w:t>аренда до 10 лет</w:t>
            </w:r>
          </w:p>
        </w:tc>
        <w:tc>
          <w:tcPr>
            <w:tcW w:w="1440" w:type="dxa"/>
          </w:tcPr>
          <w:p w:rsidR="00DC0772" w:rsidRDefault="00DC0772">
            <w:pPr>
              <w:pStyle w:val="ConsPlusNormal"/>
            </w:pPr>
            <w:r>
              <w:t>2</w:t>
            </w:r>
          </w:p>
        </w:tc>
      </w:tr>
      <w:tr w:rsidR="00DC0772">
        <w:tc>
          <w:tcPr>
            <w:tcW w:w="628" w:type="dxa"/>
            <w:vMerge/>
          </w:tcPr>
          <w:p w:rsidR="00DC0772" w:rsidRDefault="00DC0772"/>
        </w:tc>
        <w:tc>
          <w:tcPr>
            <w:tcW w:w="6973" w:type="dxa"/>
          </w:tcPr>
          <w:p w:rsidR="00DC0772" w:rsidRDefault="00DC0772">
            <w:pPr>
              <w:pStyle w:val="ConsPlusNormal"/>
            </w:pPr>
            <w:r>
              <w:t>аренда от 10 лет до 20 лет</w:t>
            </w:r>
          </w:p>
        </w:tc>
        <w:tc>
          <w:tcPr>
            <w:tcW w:w="1440" w:type="dxa"/>
          </w:tcPr>
          <w:p w:rsidR="00DC0772" w:rsidRDefault="00DC0772">
            <w:pPr>
              <w:pStyle w:val="ConsPlusNormal"/>
            </w:pPr>
            <w:r>
              <w:t>3</w:t>
            </w:r>
          </w:p>
        </w:tc>
      </w:tr>
      <w:tr w:rsidR="00DC0772">
        <w:tc>
          <w:tcPr>
            <w:tcW w:w="628" w:type="dxa"/>
            <w:vMerge/>
          </w:tcPr>
          <w:p w:rsidR="00DC0772" w:rsidRDefault="00DC0772"/>
        </w:tc>
        <w:tc>
          <w:tcPr>
            <w:tcW w:w="6973" w:type="dxa"/>
          </w:tcPr>
          <w:p w:rsidR="00DC0772" w:rsidRDefault="00DC0772">
            <w:pPr>
              <w:pStyle w:val="ConsPlusNormal"/>
            </w:pPr>
            <w:r>
              <w:t>аренда от 20 лет до 30 лет</w:t>
            </w:r>
          </w:p>
        </w:tc>
        <w:tc>
          <w:tcPr>
            <w:tcW w:w="1440" w:type="dxa"/>
          </w:tcPr>
          <w:p w:rsidR="00DC0772" w:rsidRDefault="00DC0772">
            <w:pPr>
              <w:pStyle w:val="ConsPlusNormal"/>
            </w:pPr>
            <w:r>
              <w:t>4</w:t>
            </w:r>
          </w:p>
        </w:tc>
      </w:tr>
      <w:tr w:rsidR="00DC0772">
        <w:tc>
          <w:tcPr>
            <w:tcW w:w="628" w:type="dxa"/>
            <w:vMerge/>
          </w:tcPr>
          <w:p w:rsidR="00DC0772" w:rsidRDefault="00DC0772"/>
        </w:tc>
        <w:tc>
          <w:tcPr>
            <w:tcW w:w="6973" w:type="dxa"/>
          </w:tcPr>
          <w:p w:rsidR="00DC0772" w:rsidRDefault="00DC0772">
            <w:pPr>
              <w:pStyle w:val="ConsPlusNormal"/>
            </w:pPr>
            <w:r>
              <w:t>аренда от 30 лет до 40 лет</w:t>
            </w:r>
          </w:p>
        </w:tc>
        <w:tc>
          <w:tcPr>
            <w:tcW w:w="1440" w:type="dxa"/>
          </w:tcPr>
          <w:p w:rsidR="00DC0772" w:rsidRDefault="00DC0772">
            <w:pPr>
              <w:pStyle w:val="ConsPlusNormal"/>
            </w:pPr>
            <w:r>
              <w:t>6</w:t>
            </w:r>
          </w:p>
        </w:tc>
      </w:tr>
      <w:tr w:rsidR="00DC0772">
        <w:tc>
          <w:tcPr>
            <w:tcW w:w="628" w:type="dxa"/>
            <w:vMerge/>
          </w:tcPr>
          <w:p w:rsidR="00DC0772" w:rsidRDefault="00DC0772"/>
        </w:tc>
        <w:tc>
          <w:tcPr>
            <w:tcW w:w="6973" w:type="dxa"/>
          </w:tcPr>
          <w:p w:rsidR="00DC0772" w:rsidRDefault="00DC0772">
            <w:pPr>
              <w:pStyle w:val="ConsPlusNormal"/>
            </w:pPr>
            <w:r>
              <w:t>аренда от 40 лет и более</w:t>
            </w:r>
          </w:p>
        </w:tc>
        <w:tc>
          <w:tcPr>
            <w:tcW w:w="1440" w:type="dxa"/>
          </w:tcPr>
          <w:p w:rsidR="00DC0772" w:rsidRDefault="00DC0772">
            <w:pPr>
              <w:pStyle w:val="ConsPlusNormal"/>
            </w:pPr>
            <w:r>
              <w:t>8</w:t>
            </w:r>
          </w:p>
        </w:tc>
      </w:tr>
      <w:tr w:rsidR="00DC0772">
        <w:tc>
          <w:tcPr>
            <w:tcW w:w="628" w:type="dxa"/>
            <w:vMerge/>
          </w:tcPr>
          <w:p w:rsidR="00DC0772" w:rsidRDefault="00DC0772"/>
        </w:tc>
        <w:tc>
          <w:tcPr>
            <w:tcW w:w="6973" w:type="dxa"/>
          </w:tcPr>
          <w:p w:rsidR="00DC0772" w:rsidRDefault="00DC0772">
            <w:pPr>
              <w:pStyle w:val="ConsPlusNormal"/>
            </w:pPr>
            <w:r>
              <w:t>право собственности</w:t>
            </w:r>
          </w:p>
        </w:tc>
        <w:tc>
          <w:tcPr>
            <w:tcW w:w="1440" w:type="dxa"/>
          </w:tcPr>
          <w:p w:rsidR="00DC0772" w:rsidRDefault="00DC0772">
            <w:pPr>
              <w:pStyle w:val="ConsPlusNormal"/>
            </w:pPr>
            <w:r>
              <w:t>10</w:t>
            </w:r>
          </w:p>
        </w:tc>
      </w:tr>
      <w:tr w:rsidR="00DC0772">
        <w:tc>
          <w:tcPr>
            <w:tcW w:w="628" w:type="dxa"/>
            <w:vMerge w:val="restart"/>
          </w:tcPr>
          <w:p w:rsidR="00DC0772" w:rsidRDefault="00DC0772">
            <w:pPr>
              <w:pStyle w:val="ConsPlusNormal"/>
            </w:pPr>
            <w:r>
              <w:lastRenderedPageBreak/>
              <w:t>2</w:t>
            </w:r>
          </w:p>
        </w:tc>
        <w:tc>
          <w:tcPr>
            <w:tcW w:w="6973" w:type="dxa"/>
          </w:tcPr>
          <w:p w:rsidR="00DC0772" w:rsidRDefault="00DC0772">
            <w:pPr>
              <w:pStyle w:val="ConsPlusNormal"/>
            </w:pPr>
            <w:r>
              <w:t>Размер общей площади земельного участка (смежных земельных участков), на котором (которых) находится имущественный комплекс технопарка или индустриального (промышленного) парка</w:t>
            </w:r>
          </w:p>
        </w:tc>
        <w:tc>
          <w:tcPr>
            <w:tcW w:w="1440" w:type="dxa"/>
          </w:tcPr>
          <w:p w:rsidR="00DC0772" w:rsidRDefault="00DC0772">
            <w:pPr>
              <w:pStyle w:val="ConsPlusNormal"/>
            </w:pPr>
          </w:p>
        </w:tc>
      </w:tr>
      <w:tr w:rsidR="00DC0772">
        <w:tc>
          <w:tcPr>
            <w:tcW w:w="628" w:type="dxa"/>
            <w:vMerge/>
          </w:tcPr>
          <w:p w:rsidR="00DC0772" w:rsidRDefault="00DC0772"/>
        </w:tc>
        <w:tc>
          <w:tcPr>
            <w:tcW w:w="6973" w:type="dxa"/>
          </w:tcPr>
          <w:p w:rsidR="00DC0772" w:rsidRDefault="00DC0772">
            <w:pPr>
              <w:pStyle w:val="ConsPlusNormal"/>
            </w:pPr>
            <w:r>
              <w:t>для технопарка - до 2 га, для индустриального (промышленного) парка - от 8 до 10 га</w:t>
            </w:r>
          </w:p>
        </w:tc>
        <w:tc>
          <w:tcPr>
            <w:tcW w:w="1440" w:type="dxa"/>
          </w:tcPr>
          <w:p w:rsidR="00DC0772" w:rsidRDefault="00DC0772">
            <w:pPr>
              <w:pStyle w:val="ConsPlusNormal"/>
            </w:pPr>
            <w:r>
              <w:t>2</w:t>
            </w:r>
          </w:p>
        </w:tc>
      </w:tr>
      <w:tr w:rsidR="00DC0772">
        <w:tc>
          <w:tcPr>
            <w:tcW w:w="628" w:type="dxa"/>
            <w:vMerge/>
          </w:tcPr>
          <w:p w:rsidR="00DC0772" w:rsidRDefault="00DC0772"/>
        </w:tc>
        <w:tc>
          <w:tcPr>
            <w:tcW w:w="6973" w:type="dxa"/>
          </w:tcPr>
          <w:p w:rsidR="00DC0772" w:rsidRDefault="00DC0772">
            <w:pPr>
              <w:pStyle w:val="ConsPlusNormal"/>
            </w:pPr>
            <w:r>
              <w:t>для технопарка - от 2 до 4 га, для индустриального (промышленного) парка - от 10 до 12 га</w:t>
            </w:r>
          </w:p>
        </w:tc>
        <w:tc>
          <w:tcPr>
            <w:tcW w:w="1440" w:type="dxa"/>
          </w:tcPr>
          <w:p w:rsidR="00DC0772" w:rsidRDefault="00DC0772">
            <w:pPr>
              <w:pStyle w:val="ConsPlusNormal"/>
            </w:pPr>
            <w:r>
              <w:t>4</w:t>
            </w:r>
          </w:p>
        </w:tc>
      </w:tr>
      <w:tr w:rsidR="00DC0772">
        <w:tc>
          <w:tcPr>
            <w:tcW w:w="628" w:type="dxa"/>
            <w:vMerge/>
          </w:tcPr>
          <w:p w:rsidR="00DC0772" w:rsidRDefault="00DC0772"/>
        </w:tc>
        <w:tc>
          <w:tcPr>
            <w:tcW w:w="6973" w:type="dxa"/>
          </w:tcPr>
          <w:p w:rsidR="00DC0772" w:rsidRDefault="00DC0772">
            <w:pPr>
              <w:pStyle w:val="ConsPlusNormal"/>
            </w:pPr>
            <w:r>
              <w:t>для технопарка - от 4 до 6 га, для индустриального (промышленного) парка - от 12 до 14 га</w:t>
            </w:r>
          </w:p>
        </w:tc>
        <w:tc>
          <w:tcPr>
            <w:tcW w:w="1440" w:type="dxa"/>
          </w:tcPr>
          <w:p w:rsidR="00DC0772" w:rsidRDefault="00DC0772">
            <w:pPr>
              <w:pStyle w:val="ConsPlusNormal"/>
            </w:pPr>
            <w:r>
              <w:t>6</w:t>
            </w:r>
          </w:p>
        </w:tc>
      </w:tr>
      <w:tr w:rsidR="00DC0772">
        <w:tc>
          <w:tcPr>
            <w:tcW w:w="628" w:type="dxa"/>
            <w:vMerge/>
          </w:tcPr>
          <w:p w:rsidR="00DC0772" w:rsidRDefault="00DC0772"/>
        </w:tc>
        <w:tc>
          <w:tcPr>
            <w:tcW w:w="6973" w:type="dxa"/>
          </w:tcPr>
          <w:p w:rsidR="00DC0772" w:rsidRDefault="00DC0772">
            <w:pPr>
              <w:pStyle w:val="ConsPlusNormal"/>
            </w:pPr>
            <w:r>
              <w:t>для технопарка - от 6 до 8 га, для индустриального (промышленного) парка - от 14 до 16 га</w:t>
            </w:r>
          </w:p>
        </w:tc>
        <w:tc>
          <w:tcPr>
            <w:tcW w:w="1440" w:type="dxa"/>
          </w:tcPr>
          <w:p w:rsidR="00DC0772" w:rsidRDefault="00DC0772">
            <w:pPr>
              <w:pStyle w:val="ConsPlusNormal"/>
            </w:pPr>
            <w:r>
              <w:t>8</w:t>
            </w:r>
          </w:p>
        </w:tc>
      </w:tr>
      <w:tr w:rsidR="00DC0772">
        <w:tc>
          <w:tcPr>
            <w:tcW w:w="628" w:type="dxa"/>
            <w:vMerge/>
          </w:tcPr>
          <w:p w:rsidR="00DC0772" w:rsidRDefault="00DC0772"/>
        </w:tc>
        <w:tc>
          <w:tcPr>
            <w:tcW w:w="6973" w:type="dxa"/>
          </w:tcPr>
          <w:p w:rsidR="00DC0772" w:rsidRDefault="00DC0772">
            <w:pPr>
              <w:pStyle w:val="ConsPlusNormal"/>
            </w:pPr>
            <w:r>
              <w:t>для технопарка - более 8 га, для индустриального (промышленного) парка - более 16 га</w:t>
            </w:r>
          </w:p>
        </w:tc>
        <w:tc>
          <w:tcPr>
            <w:tcW w:w="1440" w:type="dxa"/>
          </w:tcPr>
          <w:p w:rsidR="00DC0772" w:rsidRDefault="00DC0772">
            <w:pPr>
              <w:pStyle w:val="ConsPlusNormal"/>
            </w:pPr>
            <w:r>
              <w:t>10</w:t>
            </w:r>
          </w:p>
        </w:tc>
      </w:tr>
      <w:tr w:rsidR="00DC0772">
        <w:tc>
          <w:tcPr>
            <w:tcW w:w="628" w:type="dxa"/>
            <w:vMerge w:val="restart"/>
          </w:tcPr>
          <w:p w:rsidR="00DC0772" w:rsidRDefault="00DC0772">
            <w:pPr>
              <w:pStyle w:val="ConsPlusNormal"/>
            </w:pPr>
            <w:r>
              <w:t>3</w:t>
            </w:r>
          </w:p>
        </w:tc>
        <w:tc>
          <w:tcPr>
            <w:tcW w:w="6973" w:type="dxa"/>
          </w:tcPr>
          <w:p w:rsidR="00DC0772" w:rsidRDefault="00DC0772">
            <w:pPr>
              <w:pStyle w:val="ConsPlusNormal"/>
            </w:pPr>
            <w:r>
              <w:t>Объем капитальных вложений с использованием собственных и (или) привлеченных сре</w:t>
            </w:r>
            <w:proofErr w:type="gramStart"/>
            <w:r>
              <w:t>дств в ф</w:t>
            </w:r>
            <w:proofErr w:type="gramEnd"/>
            <w:r>
              <w:t>ункционирование и развитие технопарка или индустриального (промышленного) парка (всего за 10 лет)</w:t>
            </w:r>
          </w:p>
        </w:tc>
        <w:tc>
          <w:tcPr>
            <w:tcW w:w="1440" w:type="dxa"/>
          </w:tcPr>
          <w:p w:rsidR="00DC0772" w:rsidRDefault="00DC0772">
            <w:pPr>
              <w:pStyle w:val="ConsPlusNormal"/>
            </w:pPr>
          </w:p>
        </w:tc>
      </w:tr>
      <w:tr w:rsidR="00DC0772">
        <w:tc>
          <w:tcPr>
            <w:tcW w:w="628" w:type="dxa"/>
            <w:vMerge/>
          </w:tcPr>
          <w:p w:rsidR="00DC0772" w:rsidRDefault="00DC0772"/>
        </w:tc>
        <w:tc>
          <w:tcPr>
            <w:tcW w:w="6973" w:type="dxa"/>
          </w:tcPr>
          <w:p w:rsidR="00DC0772" w:rsidRDefault="00DC0772">
            <w:pPr>
              <w:pStyle w:val="ConsPlusNormal"/>
            </w:pPr>
            <w:r>
              <w:t>до 0,5 млрд. рублей</w:t>
            </w:r>
          </w:p>
        </w:tc>
        <w:tc>
          <w:tcPr>
            <w:tcW w:w="1440" w:type="dxa"/>
          </w:tcPr>
          <w:p w:rsidR="00DC0772" w:rsidRDefault="00DC0772">
            <w:pPr>
              <w:pStyle w:val="ConsPlusNormal"/>
            </w:pPr>
            <w:r>
              <w:t>0</w:t>
            </w:r>
          </w:p>
        </w:tc>
      </w:tr>
      <w:tr w:rsidR="00DC0772">
        <w:tc>
          <w:tcPr>
            <w:tcW w:w="628" w:type="dxa"/>
            <w:vMerge/>
          </w:tcPr>
          <w:p w:rsidR="00DC0772" w:rsidRDefault="00DC0772"/>
        </w:tc>
        <w:tc>
          <w:tcPr>
            <w:tcW w:w="6973" w:type="dxa"/>
          </w:tcPr>
          <w:p w:rsidR="00DC0772" w:rsidRDefault="00DC0772">
            <w:pPr>
              <w:pStyle w:val="ConsPlusNormal"/>
            </w:pPr>
            <w:r>
              <w:t>от 0,5 до 1 млрд. рублей</w:t>
            </w:r>
          </w:p>
        </w:tc>
        <w:tc>
          <w:tcPr>
            <w:tcW w:w="1440" w:type="dxa"/>
          </w:tcPr>
          <w:p w:rsidR="00DC0772" w:rsidRDefault="00DC0772">
            <w:pPr>
              <w:pStyle w:val="ConsPlusNormal"/>
            </w:pPr>
            <w:r>
              <w:t>2</w:t>
            </w:r>
          </w:p>
        </w:tc>
      </w:tr>
      <w:tr w:rsidR="00DC0772">
        <w:tc>
          <w:tcPr>
            <w:tcW w:w="628" w:type="dxa"/>
            <w:vMerge/>
          </w:tcPr>
          <w:p w:rsidR="00DC0772" w:rsidRDefault="00DC0772"/>
        </w:tc>
        <w:tc>
          <w:tcPr>
            <w:tcW w:w="6973" w:type="dxa"/>
          </w:tcPr>
          <w:p w:rsidR="00DC0772" w:rsidRDefault="00DC0772">
            <w:pPr>
              <w:pStyle w:val="ConsPlusNormal"/>
            </w:pPr>
            <w:r>
              <w:t>от 1 до 2 млрд. рублей</w:t>
            </w:r>
          </w:p>
        </w:tc>
        <w:tc>
          <w:tcPr>
            <w:tcW w:w="1440" w:type="dxa"/>
          </w:tcPr>
          <w:p w:rsidR="00DC0772" w:rsidRDefault="00DC0772">
            <w:pPr>
              <w:pStyle w:val="ConsPlusNormal"/>
            </w:pPr>
            <w:r>
              <w:t>4</w:t>
            </w:r>
          </w:p>
        </w:tc>
      </w:tr>
      <w:tr w:rsidR="00DC0772">
        <w:tc>
          <w:tcPr>
            <w:tcW w:w="628" w:type="dxa"/>
            <w:vMerge/>
          </w:tcPr>
          <w:p w:rsidR="00DC0772" w:rsidRDefault="00DC0772"/>
        </w:tc>
        <w:tc>
          <w:tcPr>
            <w:tcW w:w="6973" w:type="dxa"/>
          </w:tcPr>
          <w:p w:rsidR="00DC0772" w:rsidRDefault="00DC0772">
            <w:pPr>
              <w:pStyle w:val="ConsPlusNormal"/>
            </w:pPr>
            <w:r>
              <w:t>от 2 до 5 млрд. рублей</w:t>
            </w:r>
          </w:p>
        </w:tc>
        <w:tc>
          <w:tcPr>
            <w:tcW w:w="1440" w:type="dxa"/>
          </w:tcPr>
          <w:p w:rsidR="00DC0772" w:rsidRDefault="00DC0772">
            <w:pPr>
              <w:pStyle w:val="ConsPlusNormal"/>
            </w:pPr>
            <w:r>
              <w:t>6</w:t>
            </w:r>
          </w:p>
        </w:tc>
      </w:tr>
      <w:tr w:rsidR="00DC0772">
        <w:tc>
          <w:tcPr>
            <w:tcW w:w="628" w:type="dxa"/>
            <w:vMerge/>
          </w:tcPr>
          <w:p w:rsidR="00DC0772" w:rsidRDefault="00DC0772"/>
        </w:tc>
        <w:tc>
          <w:tcPr>
            <w:tcW w:w="6973" w:type="dxa"/>
          </w:tcPr>
          <w:p w:rsidR="00DC0772" w:rsidRDefault="00DC0772">
            <w:pPr>
              <w:pStyle w:val="ConsPlusNormal"/>
            </w:pPr>
            <w:r>
              <w:t>от 5 до 8 млрд. рублей</w:t>
            </w:r>
          </w:p>
        </w:tc>
        <w:tc>
          <w:tcPr>
            <w:tcW w:w="1440" w:type="dxa"/>
          </w:tcPr>
          <w:p w:rsidR="00DC0772" w:rsidRDefault="00DC0772">
            <w:pPr>
              <w:pStyle w:val="ConsPlusNormal"/>
            </w:pPr>
            <w:r>
              <w:t>8</w:t>
            </w:r>
          </w:p>
        </w:tc>
      </w:tr>
      <w:tr w:rsidR="00DC0772">
        <w:tc>
          <w:tcPr>
            <w:tcW w:w="628" w:type="dxa"/>
            <w:vMerge/>
          </w:tcPr>
          <w:p w:rsidR="00DC0772" w:rsidRDefault="00DC0772"/>
        </w:tc>
        <w:tc>
          <w:tcPr>
            <w:tcW w:w="6973" w:type="dxa"/>
          </w:tcPr>
          <w:p w:rsidR="00DC0772" w:rsidRDefault="00DC0772">
            <w:pPr>
              <w:pStyle w:val="ConsPlusNormal"/>
            </w:pPr>
            <w:r>
              <w:t>от 8 млрд. рублей и более</w:t>
            </w:r>
          </w:p>
        </w:tc>
        <w:tc>
          <w:tcPr>
            <w:tcW w:w="1440" w:type="dxa"/>
          </w:tcPr>
          <w:p w:rsidR="00DC0772" w:rsidRDefault="00DC0772">
            <w:pPr>
              <w:pStyle w:val="ConsPlusNormal"/>
            </w:pPr>
            <w:r>
              <w:t>10</w:t>
            </w:r>
          </w:p>
        </w:tc>
      </w:tr>
      <w:tr w:rsidR="00DC0772">
        <w:tc>
          <w:tcPr>
            <w:tcW w:w="628" w:type="dxa"/>
            <w:vMerge w:val="restart"/>
          </w:tcPr>
          <w:p w:rsidR="00DC0772" w:rsidRDefault="00DC0772">
            <w:pPr>
              <w:pStyle w:val="ConsPlusNormal"/>
            </w:pPr>
            <w:r>
              <w:t>4</w:t>
            </w:r>
          </w:p>
        </w:tc>
        <w:tc>
          <w:tcPr>
            <w:tcW w:w="6973" w:type="dxa"/>
          </w:tcPr>
          <w:p w:rsidR="00DC0772" w:rsidRDefault="00DC0772">
            <w:pPr>
              <w:pStyle w:val="ConsPlusNormal"/>
            </w:pPr>
            <w:r>
              <w:t>Срок осуществления деятельности в качестве управляющей компании технопарка или индустриального (промышленного) парка собственными силами или с привлечением третьих лиц</w:t>
            </w:r>
          </w:p>
        </w:tc>
        <w:tc>
          <w:tcPr>
            <w:tcW w:w="1440" w:type="dxa"/>
          </w:tcPr>
          <w:p w:rsidR="00DC0772" w:rsidRDefault="00DC0772">
            <w:pPr>
              <w:pStyle w:val="ConsPlusNormal"/>
            </w:pPr>
          </w:p>
        </w:tc>
      </w:tr>
      <w:tr w:rsidR="00DC0772">
        <w:tc>
          <w:tcPr>
            <w:tcW w:w="628" w:type="dxa"/>
            <w:vMerge/>
          </w:tcPr>
          <w:p w:rsidR="00DC0772" w:rsidRDefault="00DC0772"/>
        </w:tc>
        <w:tc>
          <w:tcPr>
            <w:tcW w:w="6973" w:type="dxa"/>
          </w:tcPr>
          <w:p w:rsidR="00DC0772" w:rsidRDefault="00DC0772">
            <w:pPr>
              <w:pStyle w:val="ConsPlusNormal"/>
            </w:pPr>
            <w:r>
              <w:t>от 3 лет</w:t>
            </w:r>
          </w:p>
        </w:tc>
        <w:tc>
          <w:tcPr>
            <w:tcW w:w="1440" w:type="dxa"/>
          </w:tcPr>
          <w:p w:rsidR="00DC0772" w:rsidRDefault="00DC0772">
            <w:pPr>
              <w:pStyle w:val="ConsPlusNormal"/>
            </w:pPr>
            <w:r>
              <w:t>2</w:t>
            </w:r>
          </w:p>
        </w:tc>
      </w:tr>
      <w:tr w:rsidR="00DC0772">
        <w:tc>
          <w:tcPr>
            <w:tcW w:w="628" w:type="dxa"/>
            <w:vMerge/>
          </w:tcPr>
          <w:p w:rsidR="00DC0772" w:rsidRDefault="00DC0772"/>
        </w:tc>
        <w:tc>
          <w:tcPr>
            <w:tcW w:w="6973" w:type="dxa"/>
          </w:tcPr>
          <w:p w:rsidR="00DC0772" w:rsidRDefault="00DC0772">
            <w:pPr>
              <w:pStyle w:val="ConsPlusNormal"/>
            </w:pPr>
            <w:r>
              <w:t>от 3 лет с международным опытом или от 5 лет</w:t>
            </w:r>
          </w:p>
        </w:tc>
        <w:tc>
          <w:tcPr>
            <w:tcW w:w="1440" w:type="dxa"/>
          </w:tcPr>
          <w:p w:rsidR="00DC0772" w:rsidRDefault="00DC0772">
            <w:pPr>
              <w:pStyle w:val="ConsPlusNormal"/>
            </w:pPr>
            <w:r>
              <w:t>4</w:t>
            </w:r>
          </w:p>
        </w:tc>
      </w:tr>
      <w:tr w:rsidR="00DC0772">
        <w:tc>
          <w:tcPr>
            <w:tcW w:w="628" w:type="dxa"/>
            <w:vMerge/>
          </w:tcPr>
          <w:p w:rsidR="00DC0772" w:rsidRDefault="00DC0772"/>
        </w:tc>
        <w:tc>
          <w:tcPr>
            <w:tcW w:w="6973" w:type="dxa"/>
          </w:tcPr>
          <w:p w:rsidR="00DC0772" w:rsidRDefault="00DC0772">
            <w:pPr>
              <w:pStyle w:val="ConsPlusNormal"/>
            </w:pPr>
            <w:r>
              <w:t>от 10 лет и более</w:t>
            </w:r>
          </w:p>
        </w:tc>
        <w:tc>
          <w:tcPr>
            <w:tcW w:w="1440" w:type="dxa"/>
          </w:tcPr>
          <w:p w:rsidR="00DC0772" w:rsidRDefault="00DC0772">
            <w:pPr>
              <w:pStyle w:val="ConsPlusNormal"/>
            </w:pPr>
            <w:r>
              <w:t>6</w:t>
            </w:r>
          </w:p>
        </w:tc>
      </w:tr>
      <w:tr w:rsidR="00DC0772">
        <w:tc>
          <w:tcPr>
            <w:tcW w:w="628" w:type="dxa"/>
            <w:vMerge/>
          </w:tcPr>
          <w:p w:rsidR="00DC0772" w:rsidRDefault="00DC0772"/>
        </w:tc>
        <w:tc>
          <w:tcPr>
            <w:tcW w:w="6973" w:type="dxa"/>
          </w:tcPr>
          <w:p w:rsidR="00DC0772" w:rsidRDefault="00DC0772">
            <w:pPr>
              <w:pStyle w:val="ConsPlusNormal"/>
            </w:pPr>
            <w:r>
              <w:t>от 5 лет с международным опытом</w:t>
            </w:r>
          </w:p>
        </w:tc>
        <w:tc>
          <w:tcPr>
            <w:tcW w:w="1440" w:type="dxa"/>
          </w:tcPr>
          <w:p w:rsidR="00DC0772" w:rsidRDefault="00DC0772">
            <w:pPr>
              <w:pStyle w:val="ConsPlusNormal"/>
            </w:pPr>
            <w:r>
              <w:t>8</w:t>
            </w:r>
          </w:p>
        </w:tc>
      </w:tr>
      <w:tr w:rsidR="00DC0772">
        <w:tc>
          <w:tcPr>
            <w:tcW w:w="628" w:type="dxa"/>
            <w:vMerge/>
          </w:tcPr>
          <w:p w:rsidR="00DC0772" w:rsidRDefault="00DC0772"/>
        </w:tc>
        <w:tc>
          <w:tcPr>
            <w:tcW w:w="6973" w:type="dxa"/>
          </w:tcPr>
          <w:p w:rsidR="00DC0772" w:rsidRDefault="00DC0772">
            <w:pPr>
              <w:pStyle w:val="ConsPlusNormal"/>
            </w:pPr>
            <w:r>
              <w:t>от 10 лет с международным опытом и более</w:t>
            </w:r>
          </w:p>
        </w:tc>
        <w:tc>
          <w:tcPr>
            <w:tcW w:w="1440" w:type="dxa"/>
          </w:tcPr>
          <w:p w:rsidR="00DC0772" w:rsidRDefault="00DC0772">
            <w:pPr>
              <w:pStyle w:val="ConsPlusNormal"/>
            </w:pPr>
            <w:r>
              <w:t>10</w:t>
            </w:r>
          </w:p>
        </w:tc>
      </w:tr>
    </w:tbl>
    <w:p w:rsidR="00DC0772" w:rsidRDefault="00DC0772">
      <w:pPr>
        <w:pStyle w:val="ConsPlusNormal"/>
        <w:jc w:val="both"/>
      </w:pPr>
    </w:p>
    <w:p w:rsidR="00DC0772" w:rsidRDefault="00DC0772">
      <w:pPr>
        <w:pStyle w:val="ConsPlusNormal"/>
        <w:ind w:firstLine="540"/>
        <w:jc w:val="both"/>
      </w:pPr>
      <w:r>
        <w:t>Порядок расчета оценки заявки:</w:t>
      </w:r>
    </w:p>
    <w:p w:rsidR="00DC0772" w:rsidRDefault="00DC0772">
      <w:pPr>
        <w:pStyle w:val="ConsPlusNormal"/>
        <w:jc w:val="both"/>
      </w:pPr>
    </w:p>
    <w:p w:rsidR="00DC0772" w:rsidRDefault="00DC0772">
      <w:pPr>
        <w:pStyle w:val="ConsPlusNormal"/>
        <w:ind w:firstLine="540"/>
        <w:jc w:val="both"/>
      </w:pPr>
      <w:r>
        <w:t>Э = (С</w:t>
      </w:r>
      <w:proofErr w:type="gramStart"/>
      <w:r>
        <w:t>1</w:t>
      </w:r>
      <w:proofErr w:type="gramEnd"/>
      <w:r>
        <w:t xml:space="preserve"> + С2 + С3 + С4) x 0,25,</w:t>
      </w:r>
    </w:p>
    <w:p w:rsidR="00DC0772" w:rsidRDefault="00DC0772">
      <w:pPr>
        <w:pStyle w:val="ConsPlusNormal"/>
        <w:jc w:val="both"/>
      </w:pPr>
    </w:p>
    <w:p w:rsidR="00DC0772" w:rsidRDefault="00DC0772">
      <w:pPr>
        <w:pStyle w:val="ConsPlusNormal"/>
        <w:ind w:firstLine="540"/>
        <w:jc w:val="both"/>
      </w:pPr>
      <w:r>
        <w:t>где:</w:t>
      </w:r>
    </w:p>
    <w:p w:rsidR="00DC0772" w:rsidRDefault="00DC0772">
      <w:pPr>
        <w:pStyle w:val="ConsPlusNormal"/>
        <w:ind w:firstLine="540"/>
        <w:jc w:val="both"/>
      </w:pPr>
      <w:r>
        <w:t>Э - итоговая оценка по каждой заявке;</w:t>
      </w:r>
    </w:p>
    <w:p w:rsidR="00DC0772" w:rsidRDefault="00DC0772">
      <w:pPr>
        <w:pStyle w:val="ConsPlusNormal"/>
        <w:ind w:firstLine="540"/>
        <w:jc w:val="both"/>
      </w:pPr>
      <w:r>
        <w:t>С</w:t>
      </w:r>
      <w:proofErr w:type="gramStart"/>
      <w:r>
        <w:t>1</w:t>
      </w:r>
      <w:proofErr w:type="gramEnd"/>
      <w:r>
        <w:t xml:space="preserve"> - значение оценки по критерию "Право собственности или другие вещные права или право аренды на имущественный комплекс технопарка или индустриального (промышленного) </w:t>
      </w:r>
      <w:r>
        <w:lastRenderedPageBreak/>
        <w:t>парка";</w:t>
      </w:r>
    </w:p>
    <w:p w:rsidR="00DC0772" w:rsidRDefault="00DC0772">
      <w:pPr>
        <w:pStyle w:val="ConsPlusNormal"/>
        <w:ind w:firstLine="540"/>
        <w:jc w:val="both"/>
      </w:pPr>
      <w:r>
        <w:t>С</w:t>
      </w:r>
      <w:proofErr w:type="gramStart"/>
      <w:r>
        <w:t>2</w:t>
      </w:r>
      <w:proofErr w:type="gramEnd"/>
      <w:r>
        <w:t xml:space="preserve"> - значение оценки по критерию "Размер общей площади земельного участка (смежных земельных участков), на котором (которых) находится имущественный комплекс технопарка или индустриального (промышленного) парка";</w:t>
      </w:r>
    </w:p>
    <w:p w:rsidR="00DC0772" w:rsidRDefault="00DC0772">
      <w:pPr>
        <w:pStyle w:val="ConsPlusNormal"/>
        <w:ind w:firstLine="540"/>
        <w:jc w:val="both"/>
      </w:pPr>
      <w:r>
        <w:t>С3 - значение оценки по критерию "Объем капитальных вложений с использованием собственных и (или) привлеченных сре</w:t>
      </w:r>
      <w:proofErr w:type="gramStart"/>
      <w:r>
        <w:t>дств в ф</w:t>
      </w:r>
      <w:proofErr w:type="gramEnd"/>
      <w:r>
        <w:t>ункционирование и развитие технопарка или индустриального (промышленного) парка (всего за 10 лет)";</w:t>
      </w:r>
    </w:p>
    <w:p w:rsidR="00DC0772" w:rsidRDefault="00DC0772">
      <w:pPr>
        <w:pStyle w:val="ConsPlusNormal"/>
        <w:ind w:firstLine="540"/>
        <w:jc w:val="both"/>
      </w:pPr>
      <w:r>
        <w:t>С</w:t>
      </w:r>
      <w:proofErr w:type="gramStart"/>
      <w:r>
        <w:t>4</w:t>
      </w:r>
      <w:proofErr w:type="gramEnd"/>
      <w:r>
        <w:t xml:space="preserve"> - значение оценки по критерию "Срок осуществления деятельности в качестве управляющей компании технопарка или индустриального (промышленного) парка собственными силами или с привлечением третьих лиц".</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0"/>
      </w:pPr>
      <w:r>
        <w:t>Приложение 2</w:t>
      </w:r>
    </w:p>
    <w:p w:rsidR="00DC0772" w:rsidRDefault="00DC0772">
      <w:pPr>
        <w:pStyle w:val="ConsPlusNormal"/>
        <w:jc w:val="right"/>
      </w:pPr>
      <w:r>
        <w:t>к постановлению Правительства</w:t>
      </w:r>
    </w:p>
    <w:p w:rsidR="00DC0772" w:rsidRDefault="00DC0772">
      <w:pPr>
        <w:pStyle w:val="ConsPlusNormal"/>
        <w:jc w:val="right"/>
      </w:pPr>
      <w:r>
        <w:t>Москвы</w:t>
      </w:r>
    </w:p>
    <w:p w:rsidR="00DC0772" w:rsidRDefault="00DC0772">
      <w:pPr>
        <w:pStyle w:val="ConsPlusNormal"/>
        <w:jc w:val="right"/>
      </w:pPr>
      <w:r>
        <w:t>от 20 апреля 2012 г. N 152-ПП</w:t>
      </w:r>
    </w:p>
    <w:p w:rsidR="00DC0772" w:rsidRDefault="00DC0772">
      <w:pPr>
        <w:pStyle w:val="ConsPlusNormal"/>
        <w:jc w:val="both"/>
      </w:pPr>
    </w:p>
    <w:p w:rsidR="00DC0772" w:rsidRDefault="00DC0772">
      <w:pPr>
        <w:pStyle w:val="ConsPlusTitle"/>
        <w:jc w:val="center"/>
      </w:pPr>
      <w:bookmarkStart w:id="8" w:name="P278"/>
      <w:bookmarkEnd w:id="8"/>
      <w:r>
        <w:t>ПОРЯДОК ПРЕДОСТАВЛЕНИЯ СУБСИДИЙ ИЗ БЮДЖЕТА ГОРОДА МОСКВЫ</w:t>
      </w:r>
    </w:p>
    <w:p w:rsidR="00DC0772" w:rsidRDefault="00DC0772">
      <w:pPr>
        <w:pStyle w:val="ConsPlusTitle"/>
        <w:jc w:val="center"/>
      </w:pPr>
      <w:r>
        <w:t>ОРГАНИЗАЦИЯМ, ОСУЩЕСТВЛЯЮЩИМ ДЕЯТЕЛЬНОСТЬ В СФЕРЕ</w:t>
      </w:r>
    </w:p>
    <w:p w:rsidR="00DC0772" w:rsidRDefault="00DC0772">
      <w:pPr>
        <w:pStyle w:val="ConsPlusTitle"/>
        <w:jc w:val="center"/>
      </w:pPr>
      <w:r>
        <w:t>ОБРАБАТЫВАЮЩИХ ПРОИЗВОДСТВ НА ТЕРРИТОРИИ ГОРОДА МОСКВЫ,</w:t>
      </w:r>
    </w:p>
    <w:p w:rsidR="00DC0772" w:rsidRDefault="00DC0772">
      <w:pPr>
        <w:pStyle w:val="ConsPlusTitle"/>
        <w:jc w:val="center"/>
      </w:pPr>
      <w:r>
        <w:t>НА ВОЗМЕЩЕНИЕ ЧАСТИ ЗАТРАТ НА ПРИОБРЕТЕНИЕ</w:t>
      </w:r>
    </w:p>
    <w:p w:rsidR="00DC0772" w:rsidRDefault="00DC0772">
      <w:pPr>
        <w:pStyle w:val="ConsPlusTitle"/>
        <w:jc w:val="center"/>
      </w:pPr>
      <w:r>
        <w:t>ОТДЕЛЬНЫХ ВИДОВ ОБОРУДОВАНИЯ</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proofErr w:type="gramStart"/>
      <w:r>
        <w:t>(в ред. постановлений Правительства Москвы</w:t>
      </w:r>
      <w:proofErr w:type="gramEnd"/>
    </w:p>
    <w:p w:rsidR="00DC0772" w:rsidRDefault="00DC0772">
      <w:pPr>
        <w:pStyle w:val="ConsPlusNormal"/>
        <w:jc w:val="center"/>
      </w:pPr>
      <w:r>
        <w:t xml:space="preserve">от 02.10.2012 </w:t>
      </w:r>
      <w:hyperlink r:id="rId64" w:history="1">
        <w:r>
          <w:rPr>
            <w:color w:val="0000FF"/>
          </w:rPr>
          <w:t>N 533-ПП</w:t>
        </w:r>
      </w:hyperlink>
      <w:r>
        <w:t xml:space="preserve">, от 12.12.2012 </w:t>
      </w:r>
      <w:hyperlink r:id="rId65" w:history="1">
        <w:r>
          <w:rPr>
            <w:color w:val="0000FF"/>
          </w:rPr>
          <w:t>N 728-ПП</w:t>
        </w:r>
      </w:hyperlink>
      <w:r>
        <w:t xml:space="preserve">, от 02.04.2013 </w:t>
      </w:r>
      <w:hyperlink r:id="rId66" w:history="1">
        <w:r>
          <w:rPr>
            <w:color w:val="0000FF"/>
          </w:rPr>
          <w:t>N 196-ПП</w:t>
        </w:r>
      </w:hyperlink>
      <w:r>
        <w:t>,</w:t>
      </w:r>
    </w:p>
    <w:p w:rsidR="00DC0772" w:rsidRDefault="00DC0772">
      <w:pPr>
        <w:pStyle w:val="ConsPlusNormal"/>
        <w:jc w:val="center"/>
      </w:pPr>
      <w:r>
        <w:t xml:space="preserve">от 24.09.2013 </w:t>
      </w:r>
      <w:hyperlink r:id="rId67" w:history="1">
        <w:r>
          <w:rPr>
            <w:color w:val="0000FF"/>
          </w:rPr>
          <w:t>N 626-ПП</w:t>
        </w:r>
      </w:hyperlink>
      <w:r>
        <w:t xml:space="preserve">, от 09.07.2014 </w:t>
      </w:r>
      <w:hyperlink r:id="rId68" w:history="1">
        <w:r>
          <w:rPr>
            <w:color w:val="0000FF"/>
          </w:rPr>
          <w:t>N 392-ПП</w:t>
        </w:r>
      </w:hyperlink>
      <w:r>
        <w:t xml:space="preserve">, от 28.07.2015 </w:t>
      </w:r>
      <w:hyperlink r:id="rId69" w:history="1">
        <w:r>
          <w:rPr>
            <w:color w:val="0000FF"/>
          </w:rPr>
          <w:t>N 463-ПП</w:t>
        </w:r>
      </w:hyperlink>
      <w:r>
        <w:t>,</w:t>
      </w:r>
    </w:p>
    <w:p w:rsidR="00DC0772" w:rsidRDefault="00DC0772">
      <w:pPr>
        <w:pStyle w:val="ConsPlusNormal"/>
        <w:jc w:val="center"/>
      </w:pPr>
      <w:r>
        <w:t xml:space="preserve">от 27.12.2016 </w:t>
      </w:r>
      <w:hyperlink r:id="rId70" w:history="1">
        <w:r>
          <w:rPr>
            <w:color w:val="0000FF"/>
          </w:rPr>
          <w:t>N 950-ПП</w:t>
        </w:r>
      </w:hyperlink>
      <w:r>
        <w:t>)</w:t>
      </w:r>
    </w:p>
    <w:p w:rsidR="00DC0772" w:rsidRDefault="00DC0772">
      <w:pPr>
        <w:pStyle w:val="ConsPlusNormal"/>
        <w:jc w:val="both"/>
      </w:pPr>
    </w:p>
    <w:p w:rsidR="00DC0772" w:rsidRDefault="00DC0772">
      <w:pPr>
        <w:pStyle w:val="ConsPlusNormal"/>
        <w:jc w:val="center"/>
        <w:outlineLvl w:val="1"/>
      </w:pPr>
      <w:r>
        <w:t>1. Общие положения</w:t>
      </w:r>
    </w:p>
    <w:p w:rsidR="00DC0772" w:rsidRDefault="00DC0772">
      <w:pPr>
        <w:pStyle w:val="ConsPlusNormal"/>
        <w:jc w:val="both"/>
      </w:pPr>
    </w:p>
    <w:p w:rsidR="00DC0772" w:rsidRDefault="00DC0772">
      <w:pPr>
        <w:pStyle w:val="ConsPlusNormal"/>
        <w:ind w:firstLine="540"/>
        <w:jc w:val="both"/>
      </w:pPr>
      <w:r>
        <w:t>1.1. Настоящий Порядок определяет правила предоставления субсидий из бюджета города Москвы организациям, осуществляющим деятельность в сфере обрабатывающих производств на территории города Москвы (далее - субсидии).</w:t>
      </w:r>
    </w:p>
    <w:p w:rsidR="00DC0772" w:rsidRDefault="00DC0772">
      <w:pPr>
        <w:pStyle w:val="ConsPlusNormal"/>
        <w:ind w:firstLine="540"/>
        <w:jc w:val="both"/>
      </w:pPr>
      <w:bookmarkStart w:id="9" w:name="P293"/>
      <w:bookmarkEnd w:id="9"/>
      <w:r>
        <w:t xml:space="preserve">1.2. </w:t>
      </w:r>
      <w:proofErr w:type="gramStart"/>
      <w:r>
        <w:t>Субсидии предоставляются в целях возмещения части фактически понесенных и документально подтвержденных затрат на уплату процентов по кредитам, полученным в кредитных организациях, и займам, полученным в институтах развития Российской Федерации, в том числе включающих открытое акционерное общество "Российская венчурная компания", открытое акционерное общество "РОСНАНО", Государственную корпорацию "Банк развития и внешнеэкономической деятельности (Внешэкономбанк)" и Федеральное государственное автономное учреждение "Российский фонд технологического развития</w:t>
      </w:r>
      <w:proofErr w:type="gramEnd"/>
      <w:r>
        <w:t>" (далее - институты развития), а также части затрат по оплате комиссии за проведение платежей по соглашениям об открытии аккредитива на приобретение следующего оборудования:</w:t>
      </w:r>
    </w:p>
    <w:p w:rsidR="00DC0772" w:rsidRDefault="00DC0772">
      <w:pPr>
        <w:pStyle w:val="ConsPlusNormal"/>
        <w:jc w:val="both"/>
      </w:pPr>
      <w:r>
        <w:t xml:space="preserve">(в ред. </w:t>
      </w:r>
      <w:hyperlink r:id="rId71"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 не бывшего ранее в эксплуатации производственного оборудования;</w:t>
      </w:r>
    </w:p>
    <w:p w:rsidR="00DC0772" w:rsidRDefault="00DC0772">
      <w:pPr>
        <w:pStyle w:val="ConsPlusNormal"/>
        <w:ind w:firstLine="540"/>
        <w:jc w:val="both"/>
      </w:pPr>
      <w:proofErr w:type="gramStart"/>
      <w:r>
        <w:t>- бывшего в употреблении производственного оборудования, включенного в утвержденный Правительством Российской Федерации перечень технологического оборудования (в том числе комплектующих и запасных частей к нему), аналоги которого не производятся в Российской Федерации, ввоз которого на территорию Российской Федерации не подлежит обложению налогом на добавленную стоимость;</w:t>
      </w:r>
      <w:proofErr w:type="gramEnd"/>
    </w:p>
    <w:p w:rsidR="00DC0772" w:rsidRDefault="00DC0772">
      <w:pPr>
        <w:pStyle w:val="ConsPlusNormal"/>
        <w:ind w:firstLine="540"/>
        <w:jc w:val="both"/>
      </w:pPr>
      <w:r>
        <w:t xml:space="preserve">- не бывшего ранее в эксплуатации энергетического и иного оборудования, </w:t>
      </w:r>
      <w:r>
        <w:lastRenderedPageBreak/>
        <w:t>предназначенного для обеспечения функционирования инженерных сетей и систем, обеспечивающих производственную деятельность организации, в том числе приобретенного в рамках выполнения плана мероприятий по энергосбережению и повышению энергоэффективности, составленного по результатам энергетического обследования.</w:t>
      </w:r>
    </w:p>
    <w:p w:rsidR="00DC0772" w:rsidRDefault="00DC0772">
      <w:pPr>
        <w:pStyle w:val="ConsPlusNormal"/>
        <w:ind w:firstLine="540"/>
        <w:jc w:val="both"/>
      </w:pPr>
      <w:r>
        <w:t>Под производственным оборудованием в целях настоящего Порядка понимается совокупность различного рода машин и механизмов, оказывающих в процессе производства продукции непосредственное механическое, термическое или химическое воздействие на предмет труда. К производственному оборудованию относятся также контрольно-измерительное и регулирующее оборудование, подъемно-транспортное и погрузочно-разгрузочное оборудование, другие виды оборудования, оказывающие непосредственное воздействие на предмет труда в ходе производственного процесса.</w:t>
      </w:r>
    </w:p>
    <w:p w:rsidR="00DC0772" w:rsidRDefault="00DC0772">
      <w:pPr>
        <w:pStyle w:val="ConsPlusNormal"/>
        <w:jc w:val="both"/>
      </w:pPr>
      <w:r>
        <w:t>(</w:t>
      </w:r>
      <w:proofErr w:type="gramStart"/>
      <w:r>
        <w:t>п</w:t>
      </w:r>
      <w:proofErr w:type="gramEnd"/>
      <w:r>
        <w:t xml:space="preserve">. 1.2 в ред. </w:t>
      </w:r>
      <w:hyperlink r:id="rId72"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bookmarkStart w:id="10" w:name="P300"/>
      <w:bookmarkEnd w:id="10"/>
      <w:r>
        <w:t>1.3. Субсидии предоставляются организациям, осуществляющим деятельность в сфере обрабатывающих производств на территории города Москвы (далее - организации), соответствующим следующим требованиям:</w:t>
      </w:r>
    </w:p>
    <w:p w:rsidR="00DC0772" w:rsidRDefault="00DC0772">
      <w:pPr>
        <w:pStyle w:val="ConsPlusNormal"/>
        <w:ind w:firstLine="540"/>
        <w:jc w:val="both"/>
      </w:pPr>
      <w:r>
        <w:t xml:space="preserve">1.3.1. </w:t>
      </w:r>
      <w:proofErr w:type="gramStart"/>
      <w:r>
        <w:t>Зарегистрированным</w:t>
      </w:r>
      <w:proofErr w:type="gramEnd"/>
      <w:r>
        <w:t xml:space="preserve"> в качестве налогоплательщика на территории города Москвы и осуществляющим производственную деятельность на территории города Москвы.</w:t>
      </w:r>
    </w:p>
    <w:p w:rsidR="00DC0772" w:rsidRDefault="00DC0772">
      <w:pPr>
        <w:pStyle w:val="ConsPlusNormal"/>
        <w:jc w:val="both"/>
      </w:pPr>
      <w:r>
        <w:t xml:space="preserve">(в ред. </w:t>
      </w:r>
      <w:hyperlink r:id="rId73"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bookmarkStart w:id="11" w:name="P303"/>
      <w:bookmarkEnd w:id="11"/>
      <w:r>
        <w:t xml:space="preserve">1.3.2. </w:t>
      </w:r>
      <w:proofErr w:type="gramStart"/>
      <w:r>
        <w:t>Получившим</w:t>
      </w:r>
      <w:proofErr w:type="gramEnd"/>
      <w:r>
        <w:t xml:space="preserve"> кредит в кредитной организации или заем в институте развития, или открывшим аккредитив в целях приобретения оборудования четвертой - десятой амортизационных групп для его эксплуатации в составе имущественного комплекса организации, расположенного на территории города Москвы.</w:t>
      </w:r>
    </w:p>
    <w:p w:rsidR="00DC0772" w:rsidRDefault="00DC0772">
      <w:pPr>
        <w:pStyle w:val="ConsPlusNormal"/>
        <w:jc w:val="both"/>
      </w:pPr>
      <w:r>
        <w:t xml:space="preserve">(п. 1.3.2 в ред. </w:t>
      </w:r>
      <w:hyperlink r:id="rId74"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bookmarkStart w:id="12" w:name="P305"/>
      <w:bookmarkEnd w:id="12"/>
      <w:r>
        <w:t>1.3.2(1). Осуществляющим эксплуатацию оборудования, соответствующего установленным требованиям (</w:t>
      </w:r>
      <w:hyperlink w:anchor="P293" w:history="1">
        <w:r>
          <w:rPr>
            <w:color w:val="0000FF"/>
          </w:rPr>
          <w:t>пункт 1.2</w:t>
        </w:r>
      </w:hyperlink>
      <w:r>
        <w:t xml:space="preserve"> настоящего Порядка), на день подачи заявки на предоставление субсидии.</w:t>
      </w:r>
    </w:p>
    <w:p w:rsidR="00DC0772" w:rsidRDefault="00DC0772">
      <w:pPr>
        <w:pStyle w:val="ConsPlusNormal"/>
        <w:jc w:val="both"/>
      </w:pPr>
      <w:r>
        <w:t xml:space="preserve">(п. 1.3.2(1) </w:t>
      </w:r>
      <w:proofErr w:type="gramStart"/>
      <w:r>
        <w:t>введен</w:t>
      </w:r>
      <w:proofErr w:type="gramEnd"/>
      <w:r>
        <w:t xml:space="preserve"> </w:t>
      </w:r>
      <w:hyperlink r:id="rId75" w:history="1">
        <w:r>
          <w:rPr>
            <w:color w:val="0000FF"/>
          </w:rPr>
          <w:t>постановлением</w:t>
        </w:r>
      </w:hyperlink>
      <w:r>
        <w:t xml:space="preserve"> Правительства Москвы от 09.07.2014 N 392-ПП)</w:t>
      </w:r>
    </w:p>
    <w:p w:rsidR="00DC0772" w:rsidRDefault="00DC0772">
      <w:pPr>
        <w:pStyle w:val="ConsPlusNormal"/>
        <w:ind w:firstLine="540"/>
        <w:jc w:val="both"/>
      </w:pPr>
      <w:r>
        <w:t xml:space="preserve">1.3.3. Среднегодовая заработная </w:t>
      </w:r>
      <w:proofErr w:type="gramStart"/>
      <w:r>
        <w:t>плата</w:t>
      </w:r>
      <w:proofErr w:type="gramEnd"/>
      <w:r>
        <w:t xml:space="preserve"> в которых на одного работника в году, предшествующему году подачи заявки на предоставление субсидии, составляет не менее 300 тыс. рублей, а в случае применения труда инвалидов (не менее 20 процентов от среднесписочной численности работников организации в год подачи заявки на предоставление субсидии) среднегодовая заработная плата в которых на одного работника в году, предшествующем году подачи заявки на предоставление субсидии, составляет не менее 100 тыс. рублей.</w:t>
      </w:r>
    </w:p>
    <w:p w:rsidR="00DC0772" w:rsidRDefault="00DC0772">
      <w:pPr>
        <w:pStyle w:val="ConsPlusNormal"/>
        <w:jc w:val="both"/>
      </w:pPr>
      <w:r>
        <w:t xml:space="preserve">(п. 1.3 3 в ред. </w:t>
      </w:r>
      <w:hyperlink r:id="rId76"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1.3.4. </w:t>
      </w:r>
      <w:proofErr w:type="gramStart"/>
      <w:r>
        <w:t xml:space="preserve">Обеспечивающим в течение 1 года до дня подачи заявки своевременную выплату заработной платы работникам, полностью отработавшим норму рабочего времени в нормальных условиях и выполнившим норму труда, в размере не ниже размера минимальной заработной платы, установленного Московским трехсторонним </w:t>
      </w:r>
      <w:hyperlink r:id="rId77" w:history="1">
        <w:r>
          <w:rPr>
            <w:color w:val="0000FF"/>
          </w:rPr>
          <w:t>соглашением</w:t>
        </w:r>
      </w:hyperlink>
      <w:r>
        <w:t xml:space="preserve"> на 2016-2018 годы между Правительством Москвы, московскими объединениями профсоюзов и московскими объединениями работодателей.</w:t>
      </w:r>
      <w:proofErr w:type="gramEnd"/>
    </w:p>
    <w:p w:rsidR="00DC0772" w:rsidRDefault="00DC0772">
      <w:pPr>
        <w:pStyle w:val="ConsPlusNormal"/>
        <w:jc w:val="both"/>
      </w:pPr>
      <w:r>
        <w:t>(</w:t>
      </w:r>
      <w:proofErr w:type="gramStart"/>
      <w:r>
        <w:t>в</w:t>
      </w:r>
      <w:proofErr w:type="gramEnd"/>
      <w:r>
        <w:t xml:space="preserve"> ред. </w:t>
      </w:r>
      <w:hyperlink r:id="rId78"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1.3.5. </w:t>
      </w:r>
      <w:proofErr w:type="gramStart"/>
      <w:r>
        <w:t>Не имеющим просроченной более чем на три месяца до дня подачи заявки на предоставление субсидии задолженности по уплате налогов, сборов и иных обязательных платежей в бюджеты бюджетной системы Российской Федерации.</w:t>
      </w:r>
      <w:proofErr w:type="gramEnd"/>
    </w:p>
    <w:p w:rsidR="00DC0772" w:rsidRDefault="00DC0772">
      <w:pPr>
        <w:pStyle w:val="ConsPlusNormal"/>
        <w:jc w:val="both"/>
      </w:pPr>
      <w:r>
        <w:t>(</w:t>
      </w:r>
      <w:proofErr w:type="gramStart"/>
      <w:r>
        <w:t>п</w:t>
      </w:r>
      <w:proofErr w:type="gramEnd"/>
      <w:r>
        <w:t xml:space="preserve">. 1.3.5 введен </w:t>
      </w:r>
      <w:hyperlink r:id="rId79"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r>
        <w:t xml:space="preserve">1.3.6. </w:t>
      </w:r>
      <w:proofErr w:type="gramStart"/>
      <w:r>
        <w:t>Подавшим</w:t>
      </w:r>
      <w:proofErr w:type="gramEnd"/>
      <w:r>
        <w:t xml:space="preserve"> заявку на предоставление субсидии в размере не менее 100 тыс. рублей.</w:t>
      </w:r>
    </w:p>
    <w:p w:rsidR="00DC0772" w:rsidRDefault="00DC0772">
      <w:pPr>
        <w:pStyle w:val="ConsPlusNormal"/>
        <w:jc w:val="both"/>
      </w:pPr>
      <w:r>
        <w:t>(</w:t>
      </w:r>
      <w:proofErr w:type="gramStart"/>
      <w:r>
        <w:t>п</w:t>
      </w:r>
      <w:proofErr w:type="gramEnd"/>
      <w:r>
        <w:t xml:space="preserve">. 1.3.6 введен </w:t>
      </w:r>
      <w:hyperlink r:id="rId80"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r>
        <w:t>1.3(1). При определении очередности предоставления субсидий учитывается наличие у организации статуса промышленного комплекса, резидента технопарка или индустриального (промышленного) парка, участника или специализированной организации промышленного (инновационно-производственного) кластера. При этом в первую очередь субсидии предоставляются организациям, имеющим один из указанных статусов.</w:t>
      </w:r>
    </w:p>
    <w:p w:rsidR="00DC0772" w:rsidRDefault="00DC0772">
      <w:pPr>
        <w:pStyle w:val="ConsPlusNormal"/>
        <w:jc w:val="both"/>
      </w:pPr>
      <w:r>
        <w:t>(</w:t>
      </w:r>
      <w:proofErr w:type="gramStart"/>
      <w:r>
        <w:t>п</w:t>
      </w:r>
      <w:proofErr w:type="gramEnd"/>
      <w:r>
        <w:t xml:space="preserve">. 1.3(1) в ред. </w:t>
      </w:r>
      <w:hyperlink r:id="rId81"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1.4. Субсидии предоставляются в пределах бюджетных ассигнований, предусмотренных Департаменту науки, промышленной политики и предпринимательства города Москвы (далее - </w:t>
      </w:r>
      <w:r>
        <w:lastRenderedPageBreak/>
        <w:t>Департамент) законом города Москвы о бюджете города Москвы на соответствующий финансовый год и плановый период на указанные цели.</w:t>
      </w:r>
    </w:p>
    <w:p w:rsidR="00DC0772" w:rsidRDefault="00DC0772">
      <w:pPr>
        <w:pStyle w:val="ConsPlusNormal"/>
        <w:ind w:firstLine="540"/>
        <w:jc w:val="both"/>
      </w:pPr>
      <w:r>
        <w:t>1.5. Субсидии предоставляются:</w:t>
      </w:r>
    </w:p>
    <w:p w:rsidR="00DC0772" w:rsidRDefault="00DC0772">
      <w:pPr>
        <w:pStyle w:val="ConsPlusNormal"/>
        <w:ind w:firstLine="540"/>
        <w:jc w:val="both"/>
      </w:pPr>
      <w:r>
        <w:t xml:space="preserve">1.5.1. По результатам рассмотрения в порядке, предусмотренном </w:t>
      </w:r>
      <w:hyperlink w:anchor="P323" w:history="1">
        <w:r>
          <w:rPr>
            <w:color w:val="0000FF"/>
          </w:rPr>
          <w:t>разделом 2</w:t>
        </w:r>
      </w:hyperlink>
      <w:r>
        <w:t xml:space="preserve"> настоящего Порядка, представленных заявок на предоставление субсидии.</w:t>
      </w:r>
    </w:p>
    <w:p w:rsidR="00DC0772" w:rsidRDefault="00DC0772">
      <w:pPr>
        <w:pStyle w:val="ConsPlusNormal"/>
        <w:ind w:firstLine="540"/>
        <w:jc w:val="both"/>
      </w:pPr>
      <w:r>
        <w:t xml:space="preserve">1.5.2. По результатам рассмотрения в порядке, предусмотренном </w:t>
      </w:r>
      <w:hyperlink w:anchor="P383" w:history="1">
        <w:r>
          <w:rPr>
            <w:color w:val="0000FF"/>
          </w:rPr>
          <w:t>разделом 2(1)</w:t>
        </w:r>
      </w:hyperlink>
      <w:r>
        <w:t xml:space="preserve"> настоящего Порядка, представленных заявок на предоставление субсидии на основании предварительных условий кредитных договоров, договоров займа, соглашений об открытии аккредитива и заключенных на их основании кредитных договоров, договоров займа, соглашений об открытии аккредитива.</w:t>
      </w:r>
    </w:p>
    <w:p w:rsidR="00DC0772" w:rsidRDefault="00DC0772">
      <w:pPr>
        <w:pStyle w:val="ConsPlusNormal"/>
        <w:jc w:val="both"/>
      </w:pPr>
      <w:r>
        <w:t>(</w:t>
      </w:r>
      <w:proofErr w:type="gramStart"/>
      <w:r>
        <w:t>п</w:t>
      </w:r>
      <w:proofErr w:type="gramEnd"/>
      <w:r>
        <w:t xml:space="preserve">. 1.5 введен </w:t>
      </w:r>
      <w:hyperlink r:id="rId82" w:history="1">
        <w:r>
          <w:rPr>
            <w:color w:val="0000FF"/>
          </w:rPr>
          <w:t>постановлением</w:t>
        </w:r>
      </w:hyperlink>
      <w:r>
        <w:t xml:space="preserve"> Правительства Москвы от 27.12.2016 N 950-ПП)</w:t>
      </w:r>
    </w:p>
    <w:p w:rsidR="00DC0772" w:rsidRDefault="00DC0772">
      <w:pPr>
        <w:pStyle w:val="ConsPlusNormal"/>
        <w:jc w:val="both"/>
      </w:pPr>
    </w:p>
    <w:p w:rsidR="00DC0772" w:rsidRDefault="00DC0772">
      <w:pPr>
        <w:pStyle w:val="ConsPlusNormal"/>
        <w:jc w:val="center"/>
        <w:outlineLvl w:val="1"/>
      </w:pPr>
      <w:bookmarkStart w:id="13" w:name="P323"/>
      <w:bookmarkEnd w:id="13"/>
      <w:r>
        <w:t>2. Порядок представления и рассмотрения заявок</w:t>
      </w:r>
    </w:p>
    <w:p w:rsidR="00DC0772" w:rsidRDefault="00DC0772">
      <w:pPr>
        <w:pStyle w:val="ConsPlusNormal"/>
        <w:jc w:val="center"/>
      </w:pPr>
      <w:r>
        <w:t>на получение субсидий</w:t>
      </w:r>
    </w:p>
    <w:p w:rsidR="00DC0772" w:rsidRDefault="00DC0772">
      <w:pPr>
        <w:pStyle w:val="ConsPlusNormal"/>
        <w:jc w:val="both"/>
      </w:pPr>
    </w:p>
    <w:p w:rsidR="00DC0772" w:rsidRDefault="00DC0772">
      <w:pPr>
        <w:pStyle w:val="ConsPlusNormal"/>
        <w:ind w:firstLine="540"/>
        <w:jc w:val="both"/>
      </w:pPr>
      <w:bookmarkStart w:id="14" w:name="P326"/>
      <w:bookmarkEnd w:id="14"/>
      <w:r>
        <w:t>2.1. Для получения субсидии организация, претендующая на получение субсидии, представляет в Департамент заявку на предоставление субсидии (далее - заявка).</w:t>
      </w:r>
    </w:p>
    <w:p w:rsidR="00DC0772" w:rsidRDefault="00DC0772">
      <w:pPr>
        <w:pStyle w:val="ConsPlusNormal"/>
        <w:ind w:firstLine="540"/>
        <w:jc w:val="both"/>
      </w:pPr>
      <w:r>
        <w:t xml:space="preserve">Одновременно с заявкой организацией предоставляются в Департамент документы согласно </w:t>
      </w:r>
      <w:hyperlink w:anchor="P480" w:history="1">
        <w:r>
          <w:rPr>
            <w:color w:val="0000FF"/>
          </w:rPr>
          <w:t>приложению 1</w:t>
        </w:r>
      </w:hyperlink>
      <w:r>
        <w:t xml:space="preserve"> к настоящему Порядку. Копии документов, предоставляемые организацией, должны быть заверены в установленном порядке.</w:t>
      </w:r>
    </w:p>
    <w:p w:rsidR="00DC0772" w:rsidRDefault="00DC0772">
      <w:pPr>
        <w:pStyle w:val="ConsPlusNormal"/>
        <w:ind w:firstLine="540"/>
        <w:jc w:val="both"/>
      </w:pPr>
      <w:r>
        <w:t xml:space="preserve">2.2. Требования к форме, содержанию, порядку, срокам рассмотрения заявок устанавливаются приказом Департамента и размещаются на официальном сайте Департамента, а также официальном сайте Департамента города Москвы по конкурентной политике в информационно-телекоммуникационной сети Интернет не </w:t>
      </w:r>
      <w:proofErr w:type="gramStart"/>
      <w:r>
        <w:t>позднее</w:t>
      </w:r>
      <w:proofErr w:type="gramEnd"/>
      <w:r>
        <w:t xml:space="preserve"> чем за 10 дней до даты начала приема заявок.</w:t>
      </w:r>
    </w:p>
    <w:p w:rsidR="00DC0772" w:rsidRDefault="00DC0772">
      <w:pPr>
        <w:pStyle w:val="ConsPlusNormal"/>
        <w:ind w:firstLine="540"/>
        <w:jc w:val="both"/>
      </w:pPr>
      <w:r>
        <w:t>Срок представления заявок устанавливается приказом Департамента, но не может составлять менее 30 календарных дней.</w:t>
      </w:r>
    </w:p>
    <w:p w:rsidR="00DC0772" w:rsidRDefault="00DC0772">
      <w:pPr>
        <w:pStyle w:val="ConsPlusNormal"/>
        <w:ind w:firstLine="540"/>
        <w:jc w:val="both"/>
      </w:pPr>
      <w:r>
        <w:t xml:space="preserve">2.3. Департамент принимает и незамедлительно регистрирует заявку с приложенными документами. Департамент в течение 10 рабочих дней со дня регистрации заявки проводит проверку правильности заполнения заявки, наличия документов, указанных в </w:t>
      </w:r>
      <w:hyperlink w:anchor="P326" w:history="1">
        <w:r>
          <w:rPr>
            <w:color w:val="0000FF"/>
          </w:rPr>
          <w:t>пункте 2.1</w:t>
        </w:r>
      </w:hyperlink>
      <w:r>
        <w:t xml:space="preserve"> настоящего Порядка, соответствия цели предоставления субсидии цели, указанной в </w:t>
      </w:r>
      <w:hyperlink w:anchor="P293" w:history="1">
        <w:r>
          <w:rPr>
            <w:color w:val="0000FF"/>
          </w:rPr>
          <w:t>пункте 1.2</w:t>
        </w:r>
      </w:hyperlink>
      <w:r>
        <w:t xml:space="preserve"> настоящего Порядка, а также соответствия организации требованиям, установленным </w:t>
      </w:r>
      <w:hyperlink w:anchor="P300" w:history="1">
        <w:r>
          <w:rPr>
            <w:color w:val="0000FF"/>
          </w:rPr>
          <w:t>пунктом 1.3</w:t>
        </w:r>
      </w:hyperlink>
      <w:r>
        <w:t xml:space="preserve"> настоящего Порядка.</w:t>
      </w:r>
    </w:p>
    <w:p w:rsidR="00DC0772" w:rsidRDefault="00DC0772">
      <w:pPr>
        <w:pStyle w:val="ConsPlusNormal"/>
        <w:jc w:val="both"/>
      </w:pPr>
      <w:r>
        <w:t>(</w:t>
      </w:r>
      <w:proofErr w:type="gramStart"/>
      <w:r>
        <w:t>в</w:t>
      </w:r>
      <w:proofErr w:type="gramEnd"/>
      <w:r>
        <w:t xml:space="preserve"> ред. </w:t>
      </w:r>
      <w:hyperlink r:id="rId83"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Основанием для отказа в приеме заявки к рассмотрению является несоответствие заявки и прилагаемых к заявке документов требованиям, установленным настоящим Порядком, а также несоответствие организации требованиям, установленным </w:t>
      </w:r>
      <w:hyperlink w:anchor="P300" w:history="1">
        <w:r>
          <w:rPr>
            <w:color w:val="0000FF"/>
          </w:rPr>
          <w:t>пунктом 1.3</w:t>
        </w:r>
      </w:hyperlink>
      <w:r>
        <w:t xml:space="preserve"> настоящего Порядка.</w:t>
      </w:r>
    </w:p>
    <w:p w:rsidR="00DC0772" w:rsidRDefault="00DC0772">
      <w:pPr>
        <w:pStyle w:val="ConsPlusNormal"/>
        <w:ind w:firstLine="540"/>
        <w:jc w:val="both"/>
      </w:pPr>
      <w:r>
        <w:t>В случае отказа в приеме заявки Департамент в течение 10 рабочих дней с момента регистрации заявки направляет организации, подавшей заявку, письменное уведомление об отказе в приеме заявки с указанием причин такого отказа.</w:t>
      </w:r>
    </w:p>
    <w:p w:rsidR="00DC0772" w:rsidRDefault="00DC0772">
      <w:pPr>
        <w:pStyle w:val="ConsPlusNormal"/>
        <w:ind w:firstLine="540"/>
        <w:jc w:val="both"/>
      </w:pPr>
      <w:r>
        <w:t>Если Департамент не направил в течение 10 рабочих дней с момента регистрации заявки письменное уведомление об отказе в приеме заявки, то заявка считается принятой.</w:t>
      </w:r>
    </w:p>
    <w:p w:rsidR="00DC0772" w:rsidRDefault="00DC0772">
      <w:pPr>
        <w:pStyle w:val="ConsPlusNormal"/>
        <w:ind w:firstLine="540"/>
        <w:jc w:val="both"/>
      </w:pPr>
      <w:r>
        <w:t>2.4. Организация после направления Департаментом письменного уведомления об отказе в приеме заявки к рассмотрению вправе повторно подать доработанную заявку не позднее установленного Департаментом срока окончания приема заявок.</w:t>
      </w:r>
    </w:p>
    <w:p w:rsidR="00DC0772" w:rsidRDefault="00DC0772">
      <w:pPr>
        <w:pStyle w:val="ConsPlusNormal"/>
        <w:ind w:firstLine="540"/>
        <w:jc w:val="both"/>
      </w:pPr>
      <w:r>
        <w:t>2.4(1). Принятая к рассмотрению заявка и прилагаемые к ней документы направляются Департаментом в определенную в установленном порядке уполномоченную организацию (далее - Уполномоченная организация).</w:t>
      </w:r>
    </w:p>
    <w:p w:rsidR="00DC0772" w:rsidRDefault="00DC0772">
      <w:pPr>
        <w:pStyle w:val="ConsPlusNormal"/>
        <w:jc w:val="both"/>
      </w:pPr>
      <w:r>
        <w:t>(</w:t>
      </w:r>
      <w:proofErr w:type="gramStart"/>
      <w:r>
        <w:t>п</w:t>
      </w:r>
      <w:proofErr w:type="gramEnd"/>
      <w:r>
        <w:t xml:space="preserve">. 2.4(1) введен </w:t>
      </w:r>
      <w:hyperlink r:id="rId84" w:history="1">
        <w:r>
          <w:rPr>
            <w:color w:val="0000FF"/>
          </w:rPr>
          <w:t>постановлением</w:t>
        </w:r>
      </w:hyperlink>
      <w:r>
        <w:t xml:space="preserve"> Правительства Москвы от 09.07.2014 N 392-ПП)</w:t>
      </w:r>
    </w:p>
    <w:p w:rsidR="00DC0772" w:rsidRDefault="00DC0772">
      <w:pPr>
        <w:pStyle w:val="ConsPlusNormal"/>
        <w:ind w:firstLine="540"/>
        <w:jc w:val="both"/>
      </w:pPr>
      <w:r>
        <w:t>2.4(2). Уполномоченная организация:</w:t>
      </w:r>
    </w:p>
    <w:p w:rsidR="00DC0772" w:rsidRDefault="00DC0772">
      <w:pPr>
        <w:pStyle w:val="ConsPlusNormal"/>
        <w:ind w:firstLine="540"/>
        <w:jc w:val="both"/>
      </w:pPr>
      <w:r>
        <w:t xml:space="preserve">2.4(2).1. Проводит правовую и финансовую экспертизу заявки и прилагаемых к ней документов, проверяет достоверность представленной информации на соответствие организации требованиям к участнику отбора на предоставление субсидии, на соответствие представленных документов установленным требованиям. По итогам экспертизы заявки и прилагаемых к ней </w:t>
      </w:r>
      <w:r>
        <w:lastRenderedPageBreak/>
        <w:t>документов готовит экспертное заключение о результатах правовой и финансовой экспертизы (далее - Заключение).</w:t>
      </w:r>
    </w:p>
    <w:p w:rsidR="00DC0772" w:rsidRDefault="00DC0772">
      <w:pPr>
        <w:pStyle w:val="ConsPlusNormal"/>
        <w:ind w:firstLine="540"/>
        <w:jc w:val="both"/>
      </w:pPr>
      <w:r>
        <w:t>2.4(2).2. Осуществляет выездные мероприятия в целях подтверждения наличия и эксплуатации оборудования, отвечающего установленным требованиям (</w:t>
      </w:r>
      <w:hyperlink w:anchor="P293" w:history="1">
        <w:r>
          <w:rPr>
            <w:color w:val="0000FF"/>
          </w:rPr>
          <w:t>пункт 1.2</w:t>
        </w:r>
      </w:hyperlink>
      <w:r>
        <w:t xml:space="preserve"> настоящего Порядка). Результаты проверки оформляются актом проверки, который является неотъемлемой частью Заключения.</w:t>
      </w:r>
    </w:p>
    <w:p w:rsidR="00DC0772" w:rsidRDefault="00DC0772">
      <w:pPr>
        <w:pStyle w:val="ConsPlusNormal"/>
        <w:jc w:val="both"/>
      </w:pPr>
      <w:r>
        <w:t>(</w:t>
      </w:r>
      <w:proofErr w:type="gramStart"/>
      <w:r>
        <w:t>п</w:t>
      </w:r>
      <w:proofErr w:type="gramEnd"/>
      <w:r>
        <w:t xml:space="preserve">. 2.4(2) введен </w:t>
      </w:r>
      <w:hyperlink r:id="rId85" w:history="1">
        <w:r>
          <w:rPr>
            <w:color w:val="0000FF"/>
          </w:rPr>
          <w:t>постановлением</w:t>
        </w:r>
      </w:hyperlink>
      <w:r>
        <w:t xml:space="preserve"> Правительства Москвы от 09.07.2014 N 392-ПП)</w:t>
      </w:r>
    </w:p>
    <w:p w:rsidR="00DC0772" w:rsidRDefault="00DC0772">
      <w:pPr>
        <w:pStyle w:val="ConsPlusNormal"/>
        <w:ind w:firstLine="540"/>
        <w:jc w:val="both"/>
      </w:pPr>
      <w:r>
        <w:t>2.5. Для рассмотрения заявок и прилагаемых к ним документов и Заключений, а также определения размера субсидии Департаментом создается Финансовая комиссия при Департаменте науки, промышленной политики и предпринимательства города Москвы (далее - Комиссия). Состав и порядок работы Комиссии устанавливаются приказом Департамента.</w:t>
      </w:r>
    </w:p>
    <w:p w:rsidR="00DC0772" w:rsidRDefault="00DC0772">
      <w:pPr>
        <w:pStyle w:val="ConsPlusNormal"/>
        <w:jc w:val="both"/>
      </w:pPr>
      <w:r>
        <w:t>(</w:t>
      </w:r>
      <w:proofErr w:type="gramStart"/>
      <w:r>
        <w:t>в</w:t>
      </w:r>
      <w:proofErr w:type="gramEnd"/>
      <w:r>
        <w:t xml:space="preserve"> ред. постановлений Правительства Москвы от 12.12.2012 </w:t>
      </w:r>
      <w:hyperlink r:id="rId86" w:history="1">
        <w:r>
          <w:rPr>
            <w:color w:val="0000FF"/>
          </w:rPr>
          <w:t>N 728-ПП</w:t>
        </w:r>
      </w:hyperlink>
      <w:r>
        <w:t xml:space="preserve">, от 09.07.2014 </w:t>
      </w:r>
      <w:hyperlink r:id="rId87" w:history="1">
        <w:r>
          <w:rPr>
            <w:color w:val="0000FF"/>
          </w:rPr>
          <w:t>N 392-ПП</w:t>
        </w:r>
      </w:hyperlink>
      <w:r>
        <w:t>)</w:t>
      </w:r>
    </w:p>
    <w:p w:rsidR="00DC0772" w:rsidRDefault="00DC0772">
      <w:pPr>
        <w:pStyle w:val="ConsPlusNormal"/>
        <w:ind w:firstLine="540"/>
        <w:jc w:val="both"/>
      </w:pPr>
      <w:bookmarkStart w:id="15" w:name="P344"/>
      <w:bookmarkEnd w:id="15"/>
      <w:r>
        <w:t xml:space="preserve">2.6. Комиссия в первую очередь оценивает заявки организаций, имеющих статус промышленного комплекса, резидента технопарка, индустриального (промышленного) парка, участника или специализированной организации промышленного (инновационно-производственного) кластера, в соответствии с критериями отбора, выставляет баллы, ранжирует заявки по значениям оценки в соответствии с </w:t>
      </w:r>
      <w:hyperlink w:anchor="P521" w:history="1">
        <w:r>
          <w:rPr>
            <w:color w:val="0000FF"/>
          </w:rPr>
          <w:t>приложением 2</w:t>
        </w:r>
      </w:hyperlink>
      <w:r>
        <w:t xml:space="preserve"> к настоящему Порядку.</w:t>
      </w:r>
    </w:p>
    <w:p w:rsidR="00DC0772" w:rsidRDefault="00DC0772">
      <w:pPr>
        <w:pStyle w:val="ConsPlusNormal"/>
        <w:jc w:val="both"/>
      </w:pPr>
      <w:r>
        <w:t>(</w:t>
      </w:r>
      <w:proofErr w:type="gramStart"/>
      <w:r>
        <w:t>в</w:t>
      </w:r>
      <w:proofErr w:type="gramEnd"/>
      <w:r>
        <w:t xml:space="preserve"> ред. </w:t>
      </w:r>
      <w:hyperlink r:id="rId88"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Субсидии предоставляются организациям, претендующим на получение субсидии, заявкам которых присвоены наибольшие значения итоговых оценок. При равном значении оценки заявки ранжируются с учетом даты их представления.</w:t>
      </w:r>
    </w:p>
    <w:p w:rsidR="00DC0772" w:rsidRDefault="00DC0772">
      <w:pPr>
        <w:pStyle w:val="ConsPlusNormal"/>
        <w:jc w:val="both"/>
      </w:pPr>
      <w:r>
        <w:t>(</w:t>
      </w:r>
      <w:proofErr w:type="gramStart"/>
      <w:r>
        <w:t>п</w:t>
      </w:r>
      <w:proofErr w:type="gramEnd"/>
      <w:r>
        <w:t xml:space="preserve">. 2.6 в ред. </w:t>
      </w:r>
      <w:hyperlink r:id="rId89"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 xml:space="preserve">2.7. В случае </w:t>
      </w:r>
      <w:proofErr w:type="gramStart"/>
      <w:r>
        <w:t>наличия</w:t>
      </w:r>
      <w:proofErr w:type="gramEnd"/>
      <w:r>
        <w:t xml:space="preserve"> не распределенного Комиссией объема бюджетных ассигнований, оставшегося после их распределения в соответствии с </w:t>
      </w:r>
      <w:hyperlink w:anchor="P344" w:history="1">
        <w:r>
          <w:rPr>
            <w:color w:val="0000FF"/>
          </w:rPr>
          <w:t>пунктом 2.6</w:t>
        </w:r>
      </w:hyperlink>
      <w:r>
        <w:t xml:space="preserve"> настоящего Порядка, Комиссия оценивает и ранжирует заявки организаций, не имеющих статус промышленного комплекса, резидента технопарка, индустриального (промышленного) парка, участника или специализированной организации промышленного (инновационно-производственного) кластера, в порядке, аналогичном порядку, установленному </w:t>
      </w:r>
      <w:hyperlink w:anchor="P344" w:history="1">
        <w:r>
          <w:rPr>
            <w:color w:val="0000FF"/>
          </w:rPr>
          <w:t>пунктом 2.6</w:t>
        </w:r>
      </w:hyperlink>
      <w:r>
        <w:t xml:space="preserve"> настоящего Порядка.</w:t>
      </w:r>
    </w:p>
    <w:p w:rsidR="00DC0772" w:rsidRDefault="00DC0772">
      <w:pPr>
        <w:pStyle w:val="ConsPlusNormal"/>
        <w:jc w:val="both"/>
      </w:pPr>
      <w:r>
        <w:t>(</w:t>
      </w:r>
      <w:proofErr w:type="gramStart"/>
      <w:r>
        <w:t>в</w:t>
      </w:r>
      <w:proofErr w:type="gramEnd"/>
      <w:r>
        <w:t xml:space="preserve"> ред. </w:t>
      </w:r>
      <w:hyperlink r:id="rId90"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Субсидии предоставляются организациям, претендующим на получение субсидии, заявкам которых присвоены наибольшие значения итоговых оценок. При равном значении оценки заявки ранжируются с учетом даты их представления.</w:t>
      </w:r>
    </w:p>
    <w:p w:rsidR="00DC0772" w:rsidRDefault="00DC0772">
      <w:pPr>
        <w:pStyle w:val="ConsPlusNormal"/>
        <w:jc w:val="both"/>
      </w:pPr>
      <w:r>
        <w:t>(</w:t>
      </w:r>
      <w:proofErr w:type="gramStart"/>
      <w:r>
        <w:t>п</w:t>
      </w:r>
      <w:proofErr w:type="gramEnd"/>
      <w:r>
        <w:t xml:space="preserve">. 2.7 в ред. </w:t>
      </w:r>
      <w:hyperlink r:id="rId91"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bookmarkStart w:id="16" w:name="P352"/>
      <w:bookmarkEnd w:id="16"/>
      <w:r>
        <w:t>2.8. Количество организаций, отобранных для предоставления субсидий, определяется Комиссией исходя из объема бюджетных ассигнований, предусмотренных Департаменту на предоставление субсидий законом города Москвы о бюджете города Москвы на соответствующий финансовый год и плановый период.</w:t>
      </w:r>
    </w:p>
    <w:p w:rsidR="00DC0772" w:rsidRDefault="00DC0772">
      <w:pPr>
        <w:pStyle w:val="ConsPlusNormal"/>
        <w:ind w:firstLine="540"/>
        <w:jc w:val="both"/>
      </w:pPr>
      <w:r>
        <w:t xml:space="preserve">2.9. </w:t>
      </w:r>
      <w:proofErr w:type="gramStart"/>
      <w:r>
        <w:t>Субсидии предоставляются организациям в размере фактически заявленных и документально подтвержденных затрат на уплату процентов по кредитным договорам, договорам займа, оплате комиссии за проведение платежей по соглашениям об открытии аккредитива, полученным в кредитных организациях или институтах развития соответственно, произведенных за период с 1 января года, в котором подана заявка, до окончания действия кредитных договоров, соглашений об открытии аккредитива или договоров займа</w:t>
      </w:r>
      <w:proofErr w:type="gramEnd"/>
      <w:r>
        <w:t>, но не более трех финансовых лет.</w:t>
      </w:r>
    </w:p>
    <w:p w:rsidR="00DC0772" w:rsidRDefault="00DC0772">
      <w:pPr>
        <w:pStyle w:val="ConsPlusNormal"/>
        <w:ind w:firstLine="540"/>
        <w:jc w:val="both"/>
      </w:pPr>
      <w:proofErr w:type="gramStart"/>
      <w:r>
        <w:t>При расчетах по аккредитиву при использовании кредитных средств кредитных организаций компенсации подлежит комиссия за проведение платежей по соглашению об открытии аккредитива, приведенная к процентной ставке годовых исходя из фактического срока пользования кредитными средствами в рамках аккредитива (определяется как отношение суммы комиссии к сумме аккредитива, умноженной на срок финансовой операции в годах, выраженной в процентах).</w:t>
      </w:r>
      <w:proofErr w:type="gramEnd"/>
    </w:p>
    <w:p w:rsidR="00DC0772" w:rsidRDefault="00DC0772">
      <w:pPr>
        <w:pStyle w:val="ConsPlusNormal"/>
        <w:ind w:firstLine="540"/>
        <w:jc w:val="both"/>
      </w:pPr>
      <w:r>
        <w:t xml:space="preserve">Субсидии на возмещение части затрат на уплату процентов по кредитам, займам или комиссии за проведение платежей по соглашениям об открытии аккредитива, полученным в иностранной валюте, предоставляются в рублях исходя из курса иностранной валюты по отношению к рублю, установленного Центральным банком Российской Федерации на день </w:t>
      </w:r>
      <w:r>
        <w:lastRenderedPageBreak/>
        <w:t>осуществления таких затрат.</w:t>
      </w:r>
    </w:p>
    <w:p w:rsidR="00DC0772" w:rsidRDefault="00DC0772">
      <w:pPr>
        <w:pStyle w:val="ConsPlusNormal"/>
        <w:jc w:val="both"/>
      </w:pPr>
      <w:r>
        <w:t xml:space="preserve">(в ред. </w:t>
      </w:r>
      <w:hyperlink r:id="rId92"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Если процентная ставка по кредиту, займу или аккредитиву в процентах годовых превышает ключевую ставку, установленную Центральным банком Российской Федерации на день подачи заявки, размер субсидии определяется исходя из этой ключевой ставки.</w:t>
      </w:r>
    </w:p>
    <w:p w:rsidR="00DC0772" w:rsidRDefault="00DC0772">
      <w:pPr>
        <w:pStyle w:val="ConsPlusNormal"/>
        <w:jc w:val="both"/>
      </w:pPr>
      <w:r>
        <w:t xml:space="preserve">(в ред. </w:t>
      </w:r>
      <w:hyperlink r:id="rId93"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proofErr w:type="gramStart"/>
      <w:r>
        <w:t>Организация вправе подать заявку при наличии действующего (действующих) на дату подачи заявки договора (договоров) на предоставление аналогичной субсидии между Департаментом и организацией при соблюдении следующих условий:</w:t>
      </w:r>
      <w:proofErr w:type="gramEnd"/>
    </w:p>
    <w:p w:rsidR="00DC0772" w:rsidRDefault="00DC0772">
      <w:pPr>
        <w:pStyle w:val="ConsPlusNormal"/>
        <w:ind w:firstLine="540"/>
        <w:jc w:val="both"/>
      </w:pPr>
      <w:r>
        <w:t>- в случае</w:t>
      </w:r>
      <w:proofErr w:type="gramStart"/>
      <w:r>
        <w:t>,</w:t>
      </w:r>
      <w:proofErr w:type="gramEnd"/>
      <w:r>
        <w:t xml:space="preserve"> если среднегодовая заработная плата в организации на одного работника организации составляет менее 600 тыс. рублей в году, предшествующем году подачи заявки, суммарный объем субсидий, предоставленных организации, не может превышать 100 млн. рублей в год;</w:t>
      </w:r>
    </w:p>
    <w:p w:rsidR="00DC0772" w:rsidRDefault="00DC0772">
      <w:pPr>
        <w:pStyle w:val="ConsPlusNormal"/>
        <w:ind w:firstLine="540"/>
        <w:jc w:val="both"/>
      </w:pPr>
      <w:r>
        <w:t>- в случае</w:t>
      </w:r>
      <w:proofErr w:type="gramStart"/>
      <w:r>
        <w:t>,</w:t>
      </w:r>
      <w:proofErr w:type="gramEnd"/>
      <w:r>
        <w:t xml:space="preserve"> если среднегодовая заработная плата в организации на одного работника организации составляет 600 тыс. рублей и более в году, предшествующем году подачи заявки, суммарный объем субсидий, предоставленных организации, не может превышать 200 млн. рублей в год.</w:t>
      </w:r>
    </w:p>
    <w:p w:rsidR="00DC0772" w:rsidRDefault="00DC0772">
      <w:pPr>
        <w:pStyle w:val="ConsPlusNormal"/>
        <w:ind w:firstLine="540"/>
        <w:jc w:val="both"/>
      </w:pPr>
      <w:proofErr w:type="gramStart"/>
      <w:r>
        <w:t>В случае предоставления организации субсидии на возмещение части затрат на уплату процентов по одному и тому же кредиту, займу или аккредитиву за один и тот же период из федерального бюджета и (или) на основании настоящего Порядка, иных нормативных правовых актов Правительства Москвы размер предоставляемой субсидии подлежит уменьшению на сумму субсидии, полученной из федерального бюджета и (или) на основании настоящего Порядка</w:t>
      </w:r>
      <w:proofErr w:type="gramEnd"/>
      <w:r>
        <w:t>, иных нормативных правовых актов Правительства Москвы.</w:t>
      </w:r>
    </w:p>
    <w:p w:rsidR="00DC0772" w:rsidRDefault="00DC0772">
      <w:pPr>
        <w:pStyle w:val="ConsPlusNormal"/>
        <w:jc w:val="both"/>
      </w:pPr>
      <w:r>
        <w:t xml:space="preserve">(п. 2.9 в ред. </w:t>
      </w:r>
      <w:hyperlink r:id="rId94"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2.10. Условиями предоставления субсидии организации являются:</w:t>
      </w:r>
    </w:p>
    <w:p w:rsidR="00DC0772" w:rsidRDefault="00DC0772">
      <w:pPr>
        <w:pStyle w:val="ConsPlusNormal"/>
        <w:ind w:firstLine="540"/>
        <w:jc w:val="both"/>
      </w:pPr>
      <w:r>
        <w:t>2.10.1. Выполнение организацией обязательств по погашению основного долга и уплате начисленных процентов в соответствии с кредитными договорами или договорами займа, оплате комиссии за проведение платежей по соглашениям об открытии аккредитива, заключенным с кредитной организацией или институтом развития соответственно.</w:t>
      </w:r>
    </w:p>
    <w:p w:rsidR="00DC0772" w:rsidRDefault="00DC0772">
      <w:pPr>
        <w:pStyle w:val="ConsPlusNormal"/>
        <w:jc w:val="both"/>
      </w:pPr>
      <w:r>
        <w:t>(</w:t>
      </w:r>
      <w:proofErr w:type="gramStart"/>
      <w:r>
        <w:t>п</w:t>
      </w:r>
      <w:proofErr w:type="gramEnd"/>
      <w:r>
        <w:t xml:space="preserve">. 2.10.1 в ред. </w:t>
      </w:r>
      <w:hyperlink r:id="rId95"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r>
        <w:t>2.10.2. Отсутствие у организации просроченной более чем на три месяца задолженности по уплате налогов, сборов и иных обязательных платежей в бюджеты бюджетной системы Российской Федерации.</w:t>
      </w:r>
    </w:p>
    <w:p w:rsidR="00DC0772" w:rsidRDefault="00DC0772">
      <w:pPr>
        <w:pStyle w:val="ConsPlusNormal"/>
        <w:jc w:val="both"/>
      </w:pPr>
      <w:r>
        <w:t>(</w:t>
      </w:r>
      <w:proofErr w:type="gramStart"/>
      <w:r>
        <w:t>п</w:t>
      </w:r>
      <w:proofErr w:type="gramEnd"/>
      <w:r>
        <w:t xml:space="preserve">. 2.10.2 в ред. </w:t>
      </w:r>
      <w:hyperlink r:id="rId96"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 xml:space="preserve">2.10.3. Отсутствие проведения в отношении организации процедуры ее ликвидации или банкротства, приостановления деятельности организации в порядке, предусмотренном </w:t>
      </w:r>
      <w:hyperlink r:id="rId97" w:history="1">
        <w:r>
          <w:rPr>
            <w:color w:val="0000FF"/>
          </w:rPr>
          <w:t>Кодексом</w:t>
        </w:r>
      </w:hyperlink>
      <w:r>
        <w:t xml:space="preserve"> Российской Федерации об административных правонарушениях, на день подачи заявки.</w:t>
      </w:r>
    </w:p>
    <w:p w:rsidR="00DC0772" w:rsidRDefault="00DC0772">
      <w:pPr>
        <w:pStyle w:val="ConsPlusNormal"/>
        <w:ind w:firstLine="540"/>
        <w:jc w:val="both"/>
      </w:pPr>
      <w:r>
        <w:t>2.10.4. Отсутствие у организации нарушений договорных обязательств, обеспеченных за счет средств бюджета города Москвы, в течение последних трех лет на день подачи заявки.</w:t>
      </w:r>
    </w:p>
    <w:p w:rsidR="00DC0772" w:rsidRDefault="00DC0772">
      <w:pPr>
        <w:pStyle w:val="ConsPlusNormal"/>
        <w:ind w:firstLine="540"/>
        <w:jc w:val="both"/>
      </w:pPr>
      <w:r>
        <w:t xml:space="preserve">2.10.5. Утратил силу. - </w:t>
      </w:r>
      <w:hyperlink r:id="rId98" w:history="1">
        <w:r>
          <w:rPr>
            <w:color w:val="0000FF"/>
          </w:rPr>
          <w:t>Постановление</w:t>
        </w:r>
      </w:hyperlink>
      <w:r>
        <w:t xml:space="preserve"> Правительства Москвы от 28.07.2015 N 463-ПП.</w:t>
      </w:r>
    </w:p>
    <w:p w:rsidR="00DC0772" w:rsidRDefault="00DC0772">
      <w:pPr>
        <w:pStyle w:val="ConsPlusNormal"/>
        <w:ind w:firstLine="540"/>
        <w:jc w:val="both"/>
      </w:pPr>
      <w:r>
        <w:t>2.10.6. Фактическая эксплуатация оборудования, соответствующего установленным требованиям (</w:t>
      </w:r>
      <w:hyperlink w:anchor="P293" w:history="1">
        <w:r>
          <w:rPr>
            <w:color w:val="0000FF"/>
          </w:rPr>
          <w:t>пункт 1.2</w:t>
        </w:r>
      </w:hyperlink>
      <w:r>
        <w:t xml:space="preserve"> настоящего Порядка), в течение срока действия договора о предоставлении субсидии.</w:t>
      </w:r>
    </w:p>
    <w:p w:rsidR="00DC0772" w:rsidRDefault="00DC0772">
      <w:pPr>
        <w:pStyle w:val="ConsPlusNormal"/>
        <w:jc w:val="both"/>
      </w:pPr>
      <w:r>
        <w:t xml:space="preserve">(п. 2.10.6 </w:t>
      </w:r>
      <w:proofErr w:type="gramStart"/>
      <w:r>
        <w:t>введен</w:t>
      </w:r>
      <w:proofErr w:type="gramEnd"/>
      <w:r>
        <w:t xml:space="preserve"> </w:t>
      </w:r>
      <w:hyperlink r:id="rId99" w:history="1">
        <w:r>
          <w:rPr>
            <w:color w:val="0000FF"/>
          </w:rPr>
          <w:t>постановлением</w:t>
        </w:r>
      </w:hyperlink>
      <w:r>
        <w:t xml:space="preserve"> Правительства Москвы от 09.07.2014 N 392-ПП)</w:t>
      </w:r>
    </w:p>
    <w:p w:rsidR="00DC0772" w:rsidRDefault="00DC0772">
      <w:pPr>
        <w:pStyle w:val="ConsPlusNormal"/>
        <w:ind w:firstLine="540"/>
        <w:jc w:val="both"/>
      </w:pPr>
      <w:r>
        <w:t>2.10.7. Обеспечение по требованию Департамента проведения проверки работниками Департамента и (или) Уполномоченной организацией наличия и фактической эксплуатации оборудования, соответствующего установленным требованиям (</w:t>
      </w:r>
      <w:hyperlink w:anchor="P293" w:history="1">
        <w:r>
          <w:rPr>
            <w:color w:val="0000FF"/>
          </w:rPr>
          <w:t>пункт 1.2</w:t>
        </w:r>
      </w:hyperlink>
      <w:r>
        <w:t xml:space="preserve"> настоящего Порядка), в течение срока действия договора о предоставлении субсидии.</w:t>
      </w:r>
    </w:p>
    <w:p w:rsidR="00DC0772" w:rsidRDefault="00DC0772">
      <w:pPr>
        <w:pStyle w:val="ConsPlusNormal"/>
        <w:jc w:val="both"/>
      </w:pPr>
      <w:r>
        <w:t>(</w:t>
      </w:r>
      <w:proofErr w:type="gramStart"/>
      <w:r>
        <w:t>п</w:t>
      </w:r>
      <w:proofErr w:type="gramEnd"/>
      <w:r>
        <w:t xml:space="preserve">. 2.10.7 введен </w:t>
      </w:r>
      <w:hyperlink r:id="rId100" w:history="1">
        <w:r>
          <w:rPr>
            <w:color w:val="0000FF"/>
          </w:rPr>
          <w:t>постановлением</w:t>
        </w:r>
      </w:hyperlink>
      <w:r>
        <w:t xml:space="preserve"> Правительства Москвы от 09.07.2014 N 392-ПП)</w:t>
      </w:r>
    </w:p>
    <w:p w:rsidR="00DC0772" w:rsidRDefault="00DC0772">
      <w:pPr>
        <w:pStyle w:val="ConsPlusNormal"/>
        <w:ind w:firstLine="540"/>
        <w:jc w:val="both"/>
      </w:pPr>
      <w:r>
        <w:t>2.10.8. Отсутствие признаков аффилированности между организацией, претендующей на получение субсидии, и кредитной организацией, институтом развития, предоставившей кредит, заем или аккредитив, а также между поставщиком оборудования и организацией, претендующей на получение субсидии, за исключением наличия у указанных организаций прав собственности миноритарных акционеров перечисленных организаций.</w:t>
      </w:r>
    </w:p>
    <w:p w:rsidR="00DC0772" w:rsidRDefault="00DC0772">
      <w:pPr>
        <w:pStyle w:val="ConsPlusNormal"/>
        <w:jc w:val="both"/>
      </w:pPr>
      <w:r>
        <w:lastRenderedPageBreak/>
        <w:t>(</w:t>
      </w:r>
      <w:proofErr w:type="gramStart"/>
      <w:r>
        <w:t>п</w:t>
      </w:r>
      <w:proofErr w:type="gramEnd"/>
      <w:r>
        <w:t xml:space="preserve">. 2.10.8 введен </w:t>
      </w:r>
      <w:hyperlink r:id="rId101"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r>
        <w:t>2.11. Протокол Комиссии об итогах рассмотрения заявок размещается на официальном сайте Департамента в информационно-телекоммуникационной сети Интернет в течение 5 рабочих дней после заседания Комиссии.</w:t>
      </w:r>
    </w:p>
    <w:p w:rsidR="00DC0772" w:rsidRDefault="00DC0772">
      <w:pPr>
        <w:pStyle w:val="ConsPlusNormal"/>
        <w:ind w:firstLine="540"/>
        <w:jc w:val="both"/>
      </w:pPr>
      <w:r>
        <w:t>Решение о предоставлении субсид</w:t>
      </w:r>
      <w:proofErr w:type="gramStart"/>
      <w:r>
        <w:t>ии и ее</w:t>
      </w:r>
      <w:proofErr w:type="gramEnd"/>
      <w:r>
        <w:t xml:space="preserve"> размере принимает руководитель Департамента на основании решения Комиссии в течение 10 рабочих дней со дня размещения решения Комиссии на официальном сайте Департамента в информационно-телекоммуникационной сети Интернет.</w:t>
      </w:r>
    </w:p>
    <w:p w:rsidR="00DC0772" w:rsidRDefault="00DC0772">
      <w:pPr>
        <w:pStyle w:val="ConsPlusNormal"/>
        <w:jc w:val="both"/>
      </w:pPr>
      <w:r>
        <w:t>(</w:t>
      </w:r>
      <w:proofErr w:type="gramStart"/>
      <w:r>
        <w:t>п</w:t>
      </w:r>
      <w:proofErr w:type="gramEnd"/>
      <w:r>
        <w:t xml:space="preserve">. 2.11 в ред. </w:t>
      </w:r>
      <w:hyperlink r:id="rId102"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2.12. Полная информация о порядке предоставления и распределения субсидий размещается на официальных сайтах Департамента и Департамента города Москвы по конкурентной политике в информационно-телекоммуникационной сети Интернет.</w:t>
      </w:r>
    </w:p>
    <w:p w:rsidR="00DC0772" w:rsidRDefault="00DC0772">
      <w:pPr>
        <w:pStyle w:val="ConsPlusNormal"/>
        <w:jc w:val="both"/>
      </w:pPr>
    </w:p>
    <w:p w:rsidR="00DC0772" w:rsidRDefault="00DC0772">
      <w:pPr>
        <w:pStyle w:val="ConsPlusNormal"/>
        <w:jc w:val="center"/>
        <w:outlineLvl w:val="1"/>
      </w:pPr>
      <w:bookmarkStart w:id="17" w:name="P383"/>
      <w:bookmarkEnd w:id="17"/>
      <w:r>
        <w:t>2(1). Порядок представления и рассмотрения заявок</w:t>
      </w:r>
    </w:p>
    <w:p w:rsidR="00DC0772" w:rsidRDefault="00DC0772">
      <w:pPr>
        <w:pStyle w:val="ConsPlusNormal"/>
        <w:jc w:val="center"/>
      </w:pPr>
      <w:r>
        <w:t xml:space="preserve">на предоставление субсидии на основании </w:t>
      </w:r>
      <w:proofErr w:type="gramStart"/>
      <w:r>
        <w:t>предварительных</w:t>
      </w:r>
      <w:proofErr w:type="gramEnd"/>
    </w:p>
    <w:p w:rsidR="00DC0772" w:rsidRDefault="00DC0772">
      <w:pPr>
        <w:pStyle w:val="ConsPlusNormal"/>
        <w:jc w:val="center"/>
      </w:pPr>
      <w:r>
        <w:t>условий кредитных договоров, договоров займа, соглашений</w:t>
      </w:r>
    </w:p>
    <w:p w:rsidR="00DC0772" w:rsidRDefault="00DC0772">
      <w:pPr>
        <w:pStyle w:val="ConsPlusNormal"/>
        <w:jc w:val="center"/>
      </w:pPr>
      <w:r>
        <w:t>об открытии аккредитива и заключенных на их основании</w:t>
      </w:r>
    </w:p>
    <w:p w:rsidR="00DC0772" w:rsidRDefault="00DC0772">
      <w:pPr>
        <w:pStyle w:val="ConsPlusNormal"/>
        <w:jc w:val="center"/>
      </w:pPr>
      <w:r>
        <w:t>кредитных договоров, договоров займа, соглашений</w:t>
      </w:r>
    </w:p>
    <w:p w:rsidR="00DC0772" w:rsidRDefault="00DC0772">
      <w:pPr>
        <w:pStyle w:val="ConsPlusNormal"/>
        <w:jc w:val="center"/>
      </w:pPr>
      <w:r>
        <w:t>об открытии аккредитива</w:t>
      </w:r>
    </w:p>
    <w:p w:rsidR="00DC0772" w:rsidRDefault="00DC0772">
      <w:pPr>
        <w:pStyle w:val="ConsPlusNormal"/>
        <w:jc w:val="center"/>
      </w:pPr>
    </w:p>
    <w:p w:rsidR="00DC0772" w:rsidRDefault="00DC0772">
      <w:pPr>
        <w:pStyle w:val="ConsPlusNormal"/>
        <w:jc w:val="center"/>
      </w:pPr>
      <w:proofErr w:type="gramStart"/>
      <w:r>
        <w:t xml:space="preserve">(введен </w:t>
      </w:r>
      <w:hyperlink r:id="rId103" w:history="1">
        <w:r>
          <w:rPr>
            <w:color w:val="0000FF"/>
          </w:rPr>
          <w:t>постановлением</w:t>
        </w:r>
      </w:hyperlink>
      <w:r>
        <w:t xml:space="preserve"> Правительства Москвы</w:t>
      </w:r>
      <w:proofErr w:type="gramEnd"/>
    </w:p>
    <w:p w:rsidR="00DC0772" w:rsidRDefault="00DC0772">
      <w:pPr>
        <w:pStyle w:val="ConsPlusNormal"/>
        <w:jc w:val="center"/>
      </w:pPr>
      <w:r>
        <w:t>от 27.12.2016 N 950-ПП)</w:t>
      </w:r>
    </w:p>
    <w:p w:rsidR="00DC0772" w:rsidRDefault="00DC0772">
      <w:pPr>
        <w:pStyle w:val="ConsPlusNormal"/>
        <w:jc w:val="both"/>
      </w:pPr>
    </w:p>
    <w:p w:rsidR="00DC0772" w:rsidRDefault="00DC0772">
      <w:pPr>
        <w:pStyle w:val="ConsPlusNormal"/>
        <w:ind w:firstLine="540"/>
        <w:jc w:val="both"/>
      </w:pPr>
      <w:r>
        <w:t>2(1).1. В случае получения организацией предварительных условий кредитных договоров, договоров займа, соглашений об открытии аккредитива (далее также - предварительные условия) и затем заключения на их основании кредитного договора, договора займа или соглашения об открытии аккредитива (далее также - основной договор) организация вправе подать заявку на предоставление субсидии.</w:t>
      </w:r>
    </w:p>
    <w:p w:rsidR="00DC0772" w:rsidRDefault="00DC0772">
      <w:pPr>
        <w:pStyle w:val="ConsPlusNormal"/>
        <w:ind w:firstLine="540"/>
        <w:jc w:val="both"/>
      </w:pPr>
      <w:bookmarkStart w:id="18" w:name="P394"/>
      <w:bookmarkEnd w:id="18"/>
      <w:r>
        <w:t xml:space="preserve">2(1).2. Организация, претендующая на получение субсидии на основании предварительных условий и основного договора, представляет в Департамент заявку с приложением документов согласно </w:t>
      </w:r>
      <w:hyperlink w:anchor="P609" w:history="1">
        <w:r>
          <w:rPr>
            <w:color w:val="0000FF"/>
          </w:rPr>
          <w:t>приложению 3</w:t>
        </w:r>
      </w:hyperlink>
      <w:r>
        <w:t xml:space="preserve"> к настоящему Порядку. Копии документов, представляемые организацией, должны быть заверены в установленном порядке.</w:t>
      </w:r>
    </w:p>
    <w:p w:rsidR="00DC0772" w:rsidRDefault="00DC0772">
      <w:pPr>
        <w:pStyle w:val="ConsPlusNormal"/>
        <w:ind w:firstLine="540"/>
        <w:jc w:val="both"/>
      </w:pPr>
      <w:r>
        <w:t xml:space="preserve">2(1).3. Требования к форме, содержанию, порядку, срокам рассмотрения заявок устанавливаются приказом Департамента и размещаются на официальном сайте Департамента, а также официальном сайте Департамента города Москвы по конкурентной политике в информационно-телекоммуникационной сети Интернет в срок не </w:t>
      </w:r>
      <w:proofErr w:type="gramStart"/>
      <w:r>
        <w:t>позднее</w:t>
      </w:r>
      <w:proofErr w:type="gramEnd"/>
      <w:r>
        <w:t xml:space="preserve"> чем за 10 дней до дня начала приема заявок.</w:t>
      </w:r>
    </w:p>
    <w:p w:rsidR="00DC0772" w:rsidRDefault="00DC0772">
      <w:pPr>
        <w:pStyle w:val="ConsPlusNormal"/>
        <w:ind w:firstLine="540"/>
        <w:jc w:val="both"/>
      </w:pPr>
      <w:r>
        <w:t>Срок представления заявок устанавливается приказом Департамента и не может составлять менее 30 календарных дней.</w:t>
      </w:r>
    </w:p>
    <w:p w:rsidR="00DC0772" w:rsidRDefault="00DC0772">
      <w:pPr>
        <w:pStyle w:val="ConsPlusNormal"/>
        <w:ind w:firstLine="540"/>
        <w:jc w:val="both"/>
      </w:pPr>
      <w:r>
        <w:t>2(1).4. Департамент принимает и незамедлительно регистрирует заявку с приложенными документами.</w:t>
      </w:r>
    </w:p>
    <w:p w:rsidR="00DC0772" w:rsidRDefault="00DC0772">
      <w:pPr>
        <w:pStyle w:val="ConsPlusNormal"/>
        <w:ind w:firstLine="540"/>
        <w:jc w:val="both"/>
      </w:pPr>
      <w:r>
        <w:t xml:space="preserve">Департамент в течение 10 рабочих дней проводит проверку правильности заполнения заявки, наличия полного комплекта документов, указанных в </w:t>
      </w:r>
      <w:hyperlink w:anchor="P394" w:history="1">
        <w:r>
          <w:rPr>
            <w:color w:val="0000FF"/>
          </w:rPr>
          <w:t>пункте 2(1).2</w:t>
        </w:r>
      </w:hyperlink>
      <w:r>
        <w:t xml:space="preserve"> настоящего Порядка, а также соответствия организации требованиям, установленным в настоящем Порядке (за исключением требований, указанных в </w:t>
      </w:r>
      <w:hyperlink w:anchor="P303" w:history="1">
        <w:r>
          <w:rPr>
            <w:color w:val="0000FF"/>
          </w:rPr>
          <w:t>пунктах 1.3.2</w:t>
        </w:r>
      </w:hyperlink>
      <w:r>
        <w:t xml:space="preserve">, </w:t>
      </w:r>
      <w:hyperlink w:anchor="P305" w:history="1">
        <w:r>
          <w:rPr>
            <w:color w:val="0000FF"/>
          </w:rPr>
          <w:t>1.3.2(1)</w:t>
        </w:r>
      </w:hyperlink>
      <w:r>
        <w:t xml:space="preserve"> настоящего Порядка).</w:t>
      </w:r>
    </w:p>
    <w:p w:rsidR="00DC0772" w:rsidRDefault="00DC0772">
      <w:pPr>
        <w:pStyle w:val="ConsPlusNormal"/>
        <w:ind w:firstLine="540"/>
        <w:jc w:val="both"/>
      </w:pPr>
      <w:r>
        <w:t xml:space="preserve">Основанием для отказа в приеме заявки к рассмотрению является несоответствие заявки и приложенных документов требованиям, установленным в настоящем Порядке, включая представление неполного комплекта документов, несоответствие организации требованиям, установленным в настоящем Порядке (за исключением требований, указанных в </w:t>
      </w:r>
      <w:hyperlink w:anchor="P303" w:history="1">
        <w:r>
          <w:rPr>
            <w:color w:val="0000FF"/>
          </w:rPr>
          <w:t>пунктах 1.3.2</w:t>
        </w:r>
      </w:hyperlink>
      <w:r>
        <w:t xml:space="preserve">, </w:t>
      </w:r>
      <w:hyperlink w:anchor="P305" w:history="1">
        <w:r>
          <w:rPr>
            <w:color w:val="0000FF"/>
          </w:rPr>
          <w:t>1.3.2(1)</w:t>
        </w:r>
      </w:hyperlink>
      <w:r>
        <w:t xml:space="preserve"> настоящего Порядка).</w:t>
      </w:r>
    </w:p>
    <w:p w:rsidR="00DC0772" w:rsidRDefault="00DC0772">
      <w:pPr>
        <w:pStyle w:val="ConsPlusNormal"/>
        <w:ind w:firstLine="540"/>
        <w:jc w:val="both"/>
      </w:pPr>
      <w:r>
        <w:t>В случае отказа в приеме заявки к рассмотрению Департамент в течение 10 рабочих дней со дня регистрации заявки направляет организации, подавшей заявку, письменное уведомление об отказе в приеме заявки с указанием причин такого отказа.</w:t>
      </w:r>
    </w:p>
    <w:p w:rsidR="00DC0772" w:rsidRDefault="00DC0772">
      <w:pPr>
        <w:pStyle w:val="ConsPlusNormal"/>
        <w:ind w:firstLine="540"/>
        <w:jc w:val="both"/>
      </w:pPr>
      <w:r>
        <w:t xml:space="preserve">Если Департамент не направил в течение 10 рабочих дней со дня регистрации заявки </w:t>
      </w:r>
      <w:r>
        <w:lastRenderedPageBreak/>
        <w:t>письменное уведомление об отказе в приеме заявки, то заявка считается принятой.</w:t>
      </w:r>
    </w:p>
    <w:p w:rsidR="00DC0772" w:rsidRDefault="00DC0772">
      <w:pPr>
        <w:pStyle w:val="ConsPlusNormal"/>
        <w:ind w:firstLine="540"/>
        <w:jc w:val="both"/>
      </w:pPr>
      <w:r>
        <w:t>2(1).5. Организация, претендующая на получение субсидии, после направления Департаментом письменного уведомления об отказе в приеме заявки к рассмотрению вправе повторно подать доработанную заявку не позднее установленного Департаментом срока окончания приема заявок.</w:t>
      </w:r>
    </w:p>
    <w:p w:rsidR="00DC0772" w:rsidRDefault="00DC0772">
      <w:pPr>
        <w:pStyle w:val="ConsPlusNormal"/>
        <w:ind w:firstLine="540"/>
        <w:jc w:val="both"/>
      </w:pPr>
      <w:r>
        <w:t>2(1).6. Принятая к рассмотрению заявка и прилагаемые к ней документы направляются Департаментом в Уполномоченную организацию.</w:t>
      </w:r>
    </w:p>
    <w:p w:rsidR="00DC0772" w:rsidRDefault="00DC0772">
      <w:pPr>
        <w:pStyle w:val="ConsPlusNormal"/>
        <w:ind w:firstLine="540"/>
        <w:jc w:val="both"/>
      </w:pPr>
      <w:r>
        <w:t>2(1).7. Уполномоченная организация:</w:t>
      </w:r>
    </w:p>
    <w:p w:rsidR="00DC0772" w:rsidRDefault="00DC0772">
      <w:pPr>
        <w:pStyle w:val="ConsPlusNormal"/>
        <w:ind w:firstLine="540"/>
        <w:jc w:val="both"/>
      </w:pPr>
      <w:r>
        <w:t xml:space="preserve">2(1).7.1. Проводит правовую и финансовую экспертизу заявки и прилагаемых к ней документов, проверяет достоверность представленной информации на соответствие организации требованиям, установленным в настоящем Порядке (за исключением требований, указанных в </w:t>
      </w:r>
      <w:hyperlink w:anchor="P303" w:history="1">
        <w:r>
          <w:rPr>
            <w:color w:val="0000FF"/>
          </w:rPr>
          <w:t>пунктах 1.3.2</w:t>
        </w:r>
      </w:hyperlink>
      <w:r>
        <w:t xml:space="preserve">, </w:t>
      </w:r>
      <w:hyperlink w:anchor="P305" w:history="1">
        <w:r>
          <w:rPr>
            <w:color w:val="0000FF"/>
          </w:rPr>
          <w:t>1.3.2(1)</w:t>
        </w:r>
      </w:hyperlink>
      <w:r>
        <w:t xml:space="preserve"> настоящего Порядка). По итогам экспертизы заявки и прилагаемых к ней документов готовит экспертное заключение о результатах правовой и финансовой экспертизы заявки (далее - экспертное заключение) и в течение 5 рабочих дней со дня его оформления направляет его в Комиссию.</w:t>
      </w:r>
    </w:p>
    <w:p w:rsidR="00DC0772" w:rsidRDefault="00DC0772">
      <w:pPr>
        <w:pStyle w:val="ConsPlusNormal"/>
        <w:ind w:firstLine="540"/>
        <w:jc w:val="both"/>
      </w:pPr>
      <w:r>
        <w:t xml:space="preserve">2(1).7.2. В целях принятия предварительного решения о предоставлении субсидии, определения предварительных условий заключения договора о предоставлении субсидии и предварительного размера субсидии Комиссия рассматривает и оценивает заявки с приложенными документами в порядке, аналогичном порядку, предусмотренному </w:t>
      </w:r>
      <w:hyperlink w:anchor="P344" w:history="1">
        <w:r>
          <w:rPr>
            <w:color w:val="0000FF"/>
          </w:rPr>
          <w:t>пунктами 2.6</w:t>
        </w:r>
      </w:hyperlink>
      <w:r>
        <w:t>-</w:t>
      </w:r>
      <w:hyperlink w:anchor="P352" w:history="1">
        <w:r>
          <w:rPr>
            <w:color w:val="0000FF"/>
          </w:rPr>
          <w:t>2.8</w:t>
        </w:r>
      </w:hyperlink>
      <w:r>
        <w:t xml:space="preserve"> настоящего Порядка, с учетом подготовленных Уполномоченной организацией экспертных заключений.</w:t>
      </w:r>
    </w:p>
    <w:p w:rsidR="00DC0772" w:rsidRDefault="00DC0772">
      <w:pPr>
        <w:pStyle w:val="ConsPlusNormal"/>
        <w:ind w:firstLine="540"/>
        <w:jc w:val="both"/>
      </w:pPr>
      <w:r>
        <w:t xml:space="preserve">2(1).8. </w:t>
      </w:r>
      <w:proofErr w:type="gramStart"/>
      <w:r>
        <w:t xml:space="preserve">Предварительный размер субсидий определяется в размере заявленных организацией предполагаемых затрат на уплату процентов по кредитным договорам, договорам займа, оплате комиссии за проведение платежей по соглашениям об открытии аккредитива, планирующихся к получению в кредитных организациях или институтах развития на основании предварительных условий, за период с 1 января года, в котором оборудование, отвечающее требованиям, установленным </w:t>
      </w:r>
      <w:hyperlink w:anchor="P293" w:history="1">
        <w:r>
          <w:rPr>
            <w:color w:val="0000FF"/>
          </w:rPr>
          <w:t>пунктом 1.2</w:t>
        </w:r>
      </w:hyperlink>
      <w:r>
        <w:t xml:space="preserve"> настоящего Порядка, планируется ввести в</w:t>
      </w:r>
      <w:proofErr w:type="gramEnd"/>
      <w:r>
        <w:t xml:space="preserve"> эксплуатацию, до окончания действия кредитных договоров, договоров займа, соглашений об открытии аккредитива, но не более трех финансовых лет.</w:t>
      </w:r>
    </w:p>
    <w:p w:rsidR="00DC0772" w:rsidRDefault="00DC0772">
      <w:pPr>
        <w:pStyle w:val="ConsPlusNormal"/>
        <w:ind w:firstLine="540"/>
        <w:jc w:val="both"/>
      </w:pPr>
      <w:proofErr w:type="gramStart"/>
      <w:r>
        <w:t>При расчетах по аккредитиву при использовании кредитных средств кредитных организаций возмещению подлежит комиссия за проведение платежей по соглашению об открытии аккредитива, приведенная к процентной ставке годовых исходя из планируемого срока пользования кредитными средствами в рамках аккредитива (определяется как отношение суммы комиссии к сумме аккредитива, умноженной на срок финансовой операции в годах, выраженной в процентах).</w:t>
      </w:r>
      <w:proofErr w:type="gramEnd"/>
    </w:p>
    <w:p w:rsidR="00DC0772" w:rsidRDefault="00DC0772">
      <w:pPr>
        <w:pStyle w:val="ConsPlusNormal"/>
        <w:ind w:firstLine="540"/>
        <w:jc w:val="both"/>
      </w:pPr>
      <w:r>
        <w:t>Предварительный размер субсидий на возмещение части затрат на уплату процентов по кредитам, займам или комиссии за проведение платежей по соглашениям об открытии аккредитива, получаемым в иностранной валюте, рассчитывается в рублях исходя из курса иностранной валюты по отношению к рублю, установленного Центральным банком Российской Федерации на день подачи заявки.</w:t>
      </w:r>
    </w:p>
    <w:p w:rsidR="00DC0772" w:rsidRDefault="00DC0772">
      <w:pPr>
        <w:pStyle w:val="ConsPlusNormal"/>
        <w:ind w:firstLine="540"/>
        <w:jc w:val="both"/>
      </w:pPr>
      <w:r>
        <w:t>Если процентная ставка по кредиту, займу или аккредитиву в процентах годовых превышает ключевую ставку, установленную Центральным банком Российской Федерации на день подачи заявки, размер субсидии определяется исходя из этой ключевой ставки.</w:t>
      </w:r>
    </w:p>
    <w:p w:rsidR="00DC0772" w:rsidRDefault="00DC0772">
      <w:pPr>
        <w:pStyle w:val="ConsPlusNormal"/>
        <w:ind w:firstLine="540"/>
        <w:jc w:val="both"/>
      </w:pPr>
      <w:proofErr w:type="gramStart"/>
      <w:r>
        <w:t>В случае если организация претендует на получение субсидии на возмещение части затрат на уплату процентов по одному и тому же кредиту, займу или аккредитиву за один и тот же период из федерального бюджета и (или) на основании настоящего Порядка, иных нормативных правовых актов Правительства Москвы, предварительный размер субсидии подлежит уменьшению на сумму субсидии, полученной из федерального бюджета и (или) на</w:t>
      </w:r>
      <w:proofErr w:type="gramEnd"/>
      <w:r>
        <w:t xml:space="preserve"> </w:t>
      </w:r>
      <w:proofErr w:type="gramStart"/>
      <w:r>
        <w:t>основании</w:t>
      </w:r>
      <w:proofErr w:type="gramEnd"/>
      <w:r>
        <w:t xml:space="preserve"> настоящего Порядка, иных нормативных правовых актов Правительства Москвы.</w:t>
      </w:r>
    </w:p>
    <w:p w:rsidR="00DC0772" w:rsidRDefault="00DC0772">
      <w:pPr>
        <w:pStyle w:val="ConsPlusNormal"/>
        <w:ind w:firstLine="540"/>
        <w:jc w:val="both"/>
      </w:pPr>
      <w:r>
        <w:t>2(1).9. Решение Комиссии по итогам рассмотрения заявок оформляется протоколом.</w:t>
      </w:r>
    </w:p>
    <w:p w:rsidR="00DC0772" w:rsidRDefault="00DC0772">
      <w:pPr>
        <w:pStyle w:val="ConsPlusNormal"/>
        <w:ind w:firstLine="540"/>
        <w:jc w:val="both"/>
      </w:pPr>
      <w:r>
        <w:t>2(1).10. На основании решения Комиссии по итогам рассмотрения заявок Департамент в течение 10 рабочих дней со дня подписания протокола принимает предварительное решение о предоставлении субсидии.</w:t>
      </w:r>
    </w:p>
    <w:p w:rsidR="00DC0772" w:rsidRDefault="00DC0772">
      <w:pPr>
        <w:pStyle w:val="ConsPlusNormal"/>
        <w:ind w:firstLine="540"/>
        <w:jc w:val="both"/>
      </w:pPr>
      <w:r>
        <w:t xml:space="preserve">Предварительное решение о предоставлении субсидии оформляется распоряжением </w:t>
      </w:r>
      <w:r>
        <w:lastRenderedPageBreak/>
        <w:t>Департамента.</w:t>
      </w:r>
    </w:p>
    <w:p w:rsidR="00DC0772" w:rsidRDefault="00DC0772">
      <w:pPr>
        <w:pStyle w:val="ConsPlusNormal"/>
        <w:ind w:firstLine="540"/>
        <w:jc w:val="both"/>
      </w:pPr>
      <w:r>
        <w:t>Предварительное решение о предоставлении субсидии действует до 1 декабря года, следующего за годом, в котором принято такое решение.</w:t>
      </w:r>
    </w:p>
    <w:p w:rsidR="00DC0772" w:rsidRDefault="00DC0772">
      <w:pPr>
        <w:pStyle w:val="ConsPlusNormal"/>
        <w:ind w:firstLine="540"/>
        <w:jc w:val="both"/>
      </w:pPr>
      <w:r>
        <w:t>2(1).11. О принятом решении Департамент уведомляет организацию в течение 10 рабочих дней со дня подписания распоряжения способом, подтверждающим получение указанного уведомления.</w:t>
      </w:r>
    </w:p>
    <w:p w:rsidR="00DC0772" w:rsidRDefault="00DC0772">
      <w:pPr>
        <w:pStyle w:val="ConsPlusNormal"/>
        <w:ind w:firstLine="540"/>
        <w:jc w:val="both"/>
      </w:pPr>
      <w:r>
        <w:t xml:space="preserve">2(1).12. Организация после заключения основного договора, но не позднее 1 декабря года, следующего за годом принятия предварительного решения о предоставлении субсидии, представляет в Департамент документы согласно </w:t>
      </w:r>
      <w:hyperlink w:anchor="P641" w:history="1">
        <w:r>
          <w:rPr>
            <w:color w:val="0000FF"/>
          </w:rPr>
          <w:t>приложению 4</w:t>
        </w:r>
      </w:hyperlink>
      <w:r>
        <w:t xml:space="preserve"> к настоящему Порядку для принятия решения о заключении договора о предоставлении субсидии.</w:t>
      </w:r>
    </w:p>
    <w:p w:rsidR="00DC0772" w:rsidRDefault="00DC0772">
      <w:pPr>
        <w:pStyle w:val="ConsPlusNormal"/>
        <w:ind w:firstLine="540"/>
        <w:jc w:val="both"/>
      </w:pPr>
      <w:r>
        <w:t>Копии документов, представляемые организацией, должны быть заверены в установленном порядке.</w:t>
      </w:r>
    </w:p>
    <w:p w:rsidR="00DC0772" w:rsidRDefault="00DC0772">
      <w:pPr>
        <w:pStyle w:val="ConsPlusNormal"/>
        <w:ind w:firstLine="540"/>
        <w:jc w:val="both"/>
      </w:pPr>
      <w:r>
        <w:t>2(1).13. Департамент принимает и незамедлительно регистрирует представленные документы.</w:t>
      </w:r>
    </w:p>
    <w:p w:rsidR="00DC0772" w:rsidRDefault="00DC0772">
      <w:pPr>
        <w:pStyle w:val="ConsPlusNormal"/>
        <w:ind w:firstLine="540"/>
        <w:jc w:val="both"/>
      </w:pPr>
      <w:r>
        <w:t>Департамент в течение 10 рабочих дней проводит проверку представленных документов на соответствие требованиям комплектности, соответствия организации условиям, указанным в предварительном решении о предоставлении субсидии.</w:t>
      </w:r>
    </w:p>
    <w:p w:rsidR="00DC0772" w:rsidRDefault="00DC0772">
      <w:pPr>
        <w:pStyle w:val="ConsPlusNormal"/>
        <w:ind w:firstLine="540"/>
        <w:jc w:val="both"/>
      </w:pPr>
      <w:r>
        <w:t>Основаниями для отказа в приеме документов к рассмотрению является представление организацией неполного комплекта документов, несоответствие организации условиям, указанным в предварительном решении о предоставлении субсидии.</w:t>
      </w:r>
    </w:p>
    <w:p w:rsidR="00DC0772" w:rsidRDefault="00DC0772">
      <w:pPr>
        <w:pStyle w:val="ConsPlusNormal"/>
        <w:ind w:firstLine="540"/>
        <w:jc w:val="both"/>
      </w:pPr>
      <w:r>
        <w:t>В случае отказа в приеме документов к рассмотрению Департамент в течение 10 рабочих дней со дня их регистрации направляет организации, подавшей документы, письменное уведомление об отказе в приеме документов с указанием причин такого отказа и сроком повторной подачи доработанного пакета документов.</w:t>
      </w:r>
    </w:p>
    <w:p w:rsidR="00DC0772" w:rsidRDefault="00DC0772">
      <w:pPr>
        <w:pStyle w:val="ConsPlusNormal"/>
        <w:ind w:firstLine="540"/>
        <w:jc w:val="both"/>
      </w:pPr>
      <w:r>
        <w:t>Если Департамент не направил в течение 10 рабочих дней со дня регистрации документов письменное уведомление об отказе в приеме документов, то документы считаются принятыми к рассмотрению.</w:t>
      </w:r>
    </w:p>
    <w:p w:rsidR="00DC0772" w:rsidRDefault="00DC0772">
      <w:pPr>
        <w:pStyle w:val="ConsPlusNormal"/>
        <w:ind w:firstLine="540"/>
        <w:jc w:val="both"/>
      </w:pPr>
      <w:r>
        <w:t>2(1).14. Организация после направления Департаментом письменного уведомления об отказе в приеме документов к рассмотрению вправе повторно подать доработанный пакет документов не позднее установленного Департаментом срока, указанного в уведомлении об отказе в приеме документов.</w:t>
      </w:r>
    </w:p>
    <w:p w:rsidR="00DC0772" w:rsidRDefault="00DC0772">
      <w:pPr>
        <w:pStyle w:val="ConsPlusNormal"/>
        <w:ind w:firstLine="540"/>
        <w:jc w:val="both"/>
      </w:pPr>
      <w:r>
        <w:t>2(1).15. Принятые к рассмотрению документы направляются Департаментом в Уполномоченную организацию.</w:t>
      </w:r>
    </w:p>
    <w:p w:rsidR="00DC0772" w:rsidRDefault="00DC0772">
      <w:pPr>
        <w:pStyle w:val="ConsPlusNormal"/>
        <w:ind w:firstLine="540"/>
        <w:jc w:val="both"/>
      </w:pPr>
      <w:r>
        <w:t>2(1).16. Уполномоченная организация:</w:t>
      </w:r>
    </w:p>
    <w:p w:rsidR="00DC0772" w:rsidRDefault="00DC0772">
      <w:pPr>
        <w:pStyle w:val="ConsPlusNormal"/>
        <w:ind w:firstLine="540"/>
        <w:jc w:val="both"/>
      </w:pPr>
      <w:r>
        <w:t>2(1).16.1. Проводит правовую и финансовую проверку представленных документов, проверяет соответствие организации условиям, указанным в предварительном решении о предоставлении субсидии.</w:t>
      </w:r>
    </w:p>
    <w:p w:rsidR="00DC0772" w:rsidRDefault="00DC0772">
      <w:pPr>
        <w:pStyle w:val="ConsPlusNormal"/>
        <w:ind w:firstLine="540"/>
        <w:jc w:val="both"/>
      </w:pPr>
      <w:r>
        <w:t xml:space="preserve">2(1).16.2. Проводит выездные мероприятия в целях подтверждения наличия и эксплуатации оборудования, отвечающего требованиям, установленным </w:t>
      </w:r>
      <w:hyperlink w:anchor="P293" w:history="1">
        <w:r>
          <w:rPr>
            <w:color w:val="0000FF"/>
          </w:rPr>
          <w:t>пунктом 1.2</w:t>
        </w:r>
      </w:hyperlink>
      <w:r>
        <w:t xml:space="preserve"> настоящего Порядка. Результаты проверки оформляются актом проверки.</w:t>
      </w:r>
    </w:p>
    <w:p w:rsidR="00DC0772" w:rsidRDefault="00DC0772">
      <w:pPr>
        <w:pStyle w:val="ConsPlusNormal"/>
        <w:ind w:firstLine="540"/>
        <w:jc w:val="both"/>
      </w:pPr>
      <w:r>
        <w:t>2(1).16.3. По итогам проверки представленных документов, проведения выездных мероприятий готовит заключение о возможности заключения договора о предоставлении субсидии и в течение 5 рабочих дней со дня его оформления направляет указанное заключение Комиссии. Акт проверки является неотъемлемой частью заключения.</w:t>
      </w:r>
    </w:p>
    <w:p w:rsidR="00DC0772" w:rsidRDefault="00DC0772">
      <w:pPr>
        <w:pStyle w:val="ConsPlusNormal"/>
        <w:ind w:firstLine="540"/>
        <w:jc w:val="both"/>
      </w:pPr>
      <w:r>
        <w:t>2(1).17. Комиссия в течение 10 рабочих дней со дня получения заключения о возможности заключения договора о предоставлении субсидии и акта проверки определяет размер субсидии.</w:t>
      </w:r>
    </w:p>
    <w:p w:rsidR="00DC0772" w:rsidRDefault="00DC0772">
      <w:pPr>
        <w:pStyle w:val="ConsPlusNormal"/>
        <w:ind w:firstLine="540"/>
        <w:jc w:val="both"/>
      </w:pPr>
      <w:r>
        <w:t xml:space="preserve">2(1).18. </w:t>
      </w:r>
      <w:proofErr w:type="gramStart"/>
      <w:r>
        <w:t xml:space="preserve">Субсидии, предоставляемые на основании предварительных условий и основного договора, предоставляются организациям в размере фактически заявленных и документально подтвержденных затрат на уплату процентов по кредитным договорам, договорам займа, оплату комиссии за проведение платежей по соглашениям об открытии аккредитива, полученным в кредитных организациях или институтах развития соответственно, произведенных за период с 1 января года, в котором оборудование, отвечающее требованиям, установленным </w:t>
      </w:r>
      <w:hyperlink w:anchor="P293" w:history="1">
        <w:r>
          <w:rPr>
            <w:color w:val="0000FF"/>
          </w:rPr>
          <w:t>пунктом 1.2</w:t>
        </w:r>
        <w:proofErr w:type="gramEnd"/>
      </w:hyperlink>
      <w:r>
        <w:t xml:space="preserve"> настоящего Порядка, введено в эксплуатацию, до окончания действия кредитных договоров, договоров займа, соглашений об открытии аккредитива, но не более трех финансовых лет.</w:t>
      </w:r>
    </w:p>
    <w:p w:rsidR="00DC0772" w:rsidRDefault="00DC0772">
      <w:pPr>
        <w:pStyle w:val="ConsPlusNormal"/>
        <w:ind w:firstLine="540"/>
        <w:jc w:val="both"/>
      </w:pPr>
      <w:proofErr w:type="gramStart"/>
      <w:r>
        <w:lastRenderedPageBreak/>
        <w:t>При расчетах по аккредитиву при использовании кредитных средств кредитных организаций компенсации подлежит комиссия за проведение платежей по соглашению об открытии аккредитива, приведенная к процентной ставке годовых исходя из фактического срока пользования кредитными средствами в рамках аккредитива (определяется как отношение суммы комиссии к сумме аккредитива, умноженной на срок финансовой операции в годах, выраженной в процентах).</w:t>
      </w:r>
      <w:proofErr w:type="gramEnd"/>
    </w:p>
    <w:p w:rsidR="00DC0772" w:rsidRDefault="00DC0772">
      <w:pPr>
        <w:pStyle w:val="ConsPlusNormal"/>
        <w:ind w:firstLine="540"/>
        <w:jc w:val="both"/>
      </w:pPr>
      <w:r>
        <w:t>Субсидии на возмещение части затрат на уплату процентов по кредитам, займам или комиссии за проведение платежей по соглашениям об открытии аккредитива, полученным в иностранной валюте, предоставляются в рублях исходя из курса иностранной валюты по отношению к рублю, установленного Центральным банком Российской Федерации на день осуществления затрат.</w:t>
      </w:r>
    </w:p>
    <w:p w:rsidR="00DC0772" w:rsidRDefault="00DC0772">
      <w:pPr>
        <w:pStyle w:val="ConsPlusNormal"/>
        <w:ind w:firstLine="540"/>
        <w:jc w:val="both"/>
      </w:pPr>
      <w:r>
        <w:t>Если процентная ставка по кредиту, займу или аккредитиву в процентах годовых превышает ключевую ставку, установленную Центральным банком Российской Федерации на день подачи заявки, размер субсидии определяется исходя из этой ставки.</w:t>
      </w:r>
    </w:p>
    <w:p w:rsidR="00DC0772" w:rsidRDefault="00DC0772">
      <w:pPr>
        <w:pStyle w:val="ConsPlusNormal"/>
        <w:ind w:firstLine="540"/>
        <w:jc w:val="both"/>
      </w:pPr>
      <w:proofErr w:type="gramStart"/>
      <w:r>
        <w:t>В случае предоставления организации субсидии на возмещение части затрат на уплату процентов по одному и тому же кредиту, займу или аккредитиву за один и тот же период из федерального бюджета и (или) на основании настоящего Порядка, иных нормативных правовых актов Правительства Москвы размер предоставляемой субсидии подлежит уменьшению на сумму субсидии, полученной из федерального бюджета и (или) на основании настоящего Порядка</w:t>
      </w:r>
      <w:proofErr w:type="gramEnd"/>
      <w:r>
        <w:t>, иных нормативных правовых актов Правительства Москвы.</w:t>
      </w:r>
    </w:p>
    <w:p w:rsidR="00DC0772" w:rsidRDefault="00DC0772">
      <w:pPr>
        <w:pStyle w:val="ConsPlusNormal"/>
        <w:ind w:firstLine="540"/>
        <w:jc w:val="both"/>
      </w:pPr>
      <w:r>
        <w:t>При этом размер субсидии не может превышать размера, установленного в предварительном решении о предоставлении субсидии.</w:t>
      </w:r>
    </w:p>
    <w:p w:rsidR="00DC0772" w:rsidRDefault="00DC0772">
      <w:pPr>
        <w:pStyle w:val="ConsPlusNormal"/>
        <w:ind w:firstLine="540"/>
        <w:jc w:val="both"/>
      </w:pPr>
      <w:r>
        <w:t>2(1).19. Решение Комиссии об определении размера субсидии оформляется протоколом.</w:t>
      </w:r>
    </w:p>
    <w:p w:rsidR="00DC0772" w:rsidRDefault="00DC0772">
      <w:pPr>
        <w:pStyle w:val="ConsPlusNormal"/>
        <w:ind w:firstLine="540"/>
        <w:jc w:val="both"/>
      </w:pPr>
      <w:r>
        <w:t>2(1).20. Руководитель Департамента в течение 10 рабочих дней со дня оформления протокола Комиссии принимает решение о заключении договора о предоставлении субсидии.</w:t>
      </w:r>
    </w:p>
    <w:p w:rsidR="00DC0772" w:rsidRDefault="00DC0772">
      <w:pPr>
        <w:pStyle w:val="ConsPlusNormal"/>
        <w:ind w:firstLine="540"/>
        <w:jc w:val="both"/>
      </w:pPr>
      <w:r>
        <w:t>Указанное решение размещается на официальном сайте Департамента в течение 5 рабочих дней со дня его принятия.</w:t>
      </w:r>
    </w:p>
    <w:p w:rsidR="00DC0772" w:rsidRDefault="00DC0772">
      <w:pPr>
        <w:pStyle w:val="ConsPlusNormal"/>
        <w:jc w:val="both"/>
      </w:pPr>
    </w:p>
    <w:p w:rsidR="00DC0772" w:rsidRDefault="00DC0772">
      <w:pPr>
        <w:pStyle w:val="ConsPlusNormal"/>
        <w:jc w:val="center"/>
        <w:outlineLvl w:val="1"/>
      </w:pPr>
      <w:r>
        <w:t>3. Порядок предоставления субсидий и контроля</w:t>
      </w:r>
    </w:p>
    <w:p w:rsidR="00DC0772" w:rsidRDefault="00DC0772">
      <w:pPr>
        <w:pStyle w:val="ConsPlusNormal"/>
        <w:jc w:val="center"/>
      </w:pPr>
      <w:r>
        <w:t>за их целевым использованием</w:t>
      </w:r>
    </w:p>
    <w:p w:rsidR="00DC0772" w:rsidRDefault="00DC0772">
      <w:pPr>
        <w:pStyle w:val="ConsPlusNormal"/>
        <w:jc w:val="both"/>
      </w:pPr>
    </w:p>
    <w:p w:rsidR="00DC0772" w:rsidRDefault="00DC0772">
      <w:pPr>
        <w:pStyle w:val="ConsPlusNormal"/>
        <w:ind w:firstLine="540"/>
        <w:jc w:val="both"/>
      </w:pPr>
      <w:r>
        <w:t xml:space="preserve">3.1. Предоставление субсидии осуществляется на основании договора о предоставлении субсидии между организацией, в отношении которой принято решение о предоставлении субсидии (далее - получатель субсидии), и Департаментом (далее - договор). Договор, </w:t>
      </w:r>
      <w:proofErr w:type="gramStart"/>
      <w:r>
        <w:t>решение</w:t>
      </w:r>
      <w:proofErr w:type="gramEnd"/>
      <w:r>
        <w:t xml:space="preserve"> о заключении которого принято в соответствии с </w:t>
      </w:r>
      <w:hyperlink w:anchor="P383" w:history="1">
        <w:r>
          <w:rPr>
            <w:color w:val="0000FF"/>
          </w:rPr>
          <w:t>разделом 2(1)</w:t>
        </w:r>
      </w:hyperlink>
      <w:r>
        <w:t xml:space="preserve"> настоящего Порядка, заключается на условиях, зафиксированных в предварительном решении о предоставлении субсидии.</w:t>
      </w:r>
    </w:p>
    <w:p w:rsidR="00DC0772" w:rsidRDefault="00DC0772">
      <w:pPr>
        <w:pStyle w:val="ConsPlusNormal"/>
        <w:jc w:val="both"/>
      </w:pPr>
      <w:r>
        <w:t xml:space="preserve">(в ред. </w:t>
      </w:r>
      <w:hyperlink r:id="rId104"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proofErr w:type="gramStart"/>
      <w:r>
        <w:t>Если размер ключевой ставки, установленной Центральным банком Российской Федерации на дату заключения договора, превышает размер ключевой ставки, указанный в решении о предоставлении субсидии (предварительном решении о предоставлении субсидии), то размер субсидии корректируется исходя из размера ключевой ставки, действующей на дату заключения договора.</w:t>
      </w:r>
      <w:proofErr w:type="gramEnd"/>
    </w:p>
    <w:p w:rsidR="00DC0772" w:rsidRDefault="00DC0772">
      <w:pPr>
        <w:pStyle w:val="ConsPlusNormal"/>
        <w:jc w:val="both"/>
      </w:pPr>
      <w:r>
        <w:t xml:space="preserve">(абзац введен </w:t>
      </w:r>
      <w:hyperlink r:id="rId105"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r>
        <w:t xml:space="preserve">При этом размер субсидии, предоставляемой на основании договора, </w:t>
      </w:r>
      <w:proofErr w:type="gramStart"/>
      <w:r>
        <w:t>решение</w:t>
      </w:r>
      <w:proofErr w:type="gramEnd"/>
      <w:r>
        <w:t xml:space="preserve"> о заключении которого принято в соответствии с </w:t>
      </w:r>
      <w:hyperlink w:anchor="P383" w:history="1">
        <w:r>
          <w:rPr>
            <w:color w:val="0000FF"/>
          </w:rPr>
          <w:t>разделом 2(1)</w:t>
        </w:r>
      </w:hyperlink>
      <w:r>
        <w:t xml:space="preserve"> настоящего Порядка, не может превышать размера, установленного в предварительном решении о предоставлении субсидии.</w:t>
      </w:r>
    </w:p>
    <w:p w:rsidR="00DC0772" w:rsidRDefault="00DC0772">
      <w:pPr>
        <w:pStyle w:val="ConsPlusNormal"/>
        <w:jc w:val="both"/>
      </w:pPr>
      <w:r>
        <w:t xml:space="preserve">(абзац введен </w:t>
      </w:r>
      <w:hyperlink r:id="rId106"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r>
        <w:t>Договор заключается на срок не более 3 лет.</w:t>
      </w:r>
    </w:p>
    <w:p w:rsidR="00DC0772" w:rsidRDefault="00DC0772">
      <w:pPr>
        <w:pStyle w:val="ConsPlusNormal"/>
        <w:ind w:firstLine="540"/>
        <w:jc w:val="both"/>
      </w:pPr>
      <w:r>
        <w:t>Примерная форма договора устанавливается Департаментом и размещается на официальном сайте Департамента в информационно-телекоммуникационной сети Интернет.</w:t>
      </w:r>
    </w:p>
    <w:p w:rsidR="00DC0772" w:rsidRDefault="00DC0772">
      <w:pPr>
        <w:pStyle w:val="ConsPlusNormal"/>
        <w:ind w:firstLine="540"/>
        <w:jc w:val="both"/>
      </w:pPr>
      <w:r>
        <w:t>3.2. Департамент в срок до 10 рабочих дней после принятия решения о предоставлении субсидии или об отказе в предоставлении субсидии направляет уведомление получателю субсидии о принятом решении и в случае положительного решения направляет ему проект договора.</w:t>
      </w:r>
    </w:p>
    <w:p w:rsidR="00DC0772" w:rsidRDefault="00DC0772">
      <w:pPr>
        <w:pStyle w:val="ConsPlusNormal"/>
        <w:ind w:firstLine="540"/>
        <w:jc w:val="both"/>
      </w:pPr>
      <w:r>
        <w:lastRenderedPageBreak/>
        <w:t xml:space="preserve">3.3. Получатель субсидии в течение 10 рабочих дней с момента получения проекта договора представляет в </w:t>
      </w:r>
      <w:proofErr w:type="gramStart"/>
      <w:r>
        <w:t>Департамент</w:t>
      </w:r>
      <w:proofErr w:type="gramEnd"/>
      <w:r>
        <w:t xml:space="preserve"> подписанный со своей стороны договор.</w:t>
      </w:r>
    </w:p>
    <w:p w:rsidR="00DC0772" w:rsidRDefault="00DC0772">
      <w:pPr>
        <w:pStyle w:val="ConsPlusNormal"/>
        <w:ind w:firstLine="540"/>
        <w:jc w:val="both"/>
      </w:pPr>
      <w:r>
        <w:t>3.4. В случае непредставления в установленном порядке подписанного договора руководитель Департамента принимает решение об отказе в предоставлении субсидии, о чем Департамент в течение 7 рабочих дней направляет соответствующее уведомление получателю субсидии.</w:t>
      </w:r>
    </w:p>
    <w:p w:rsidR="00DC0772" w:rsidRDefault="00DC0772">
      <w:pPr>
        <w:pStyle w:val="ConsPlusNormal"/>
        <w:ind w:firstLine="540"/>
        <w:jc w:val="both"/>
      </w:pPr>
      <w:r>
        <w:t xml:space="preserve">3.5. Субсидия перечисляется </w:t>
      </w:r>
      <w:proofErr w:type="gramStart"/>
      <w:r>
        <w:t>с единого счета по исполнению бюджета города Москвы на расчетный счет получателя субсидии в соответствии с договором</w:t>
      </w:r>
      <w:proofErr w:type="gramEnd"/>
      <w:r>
        <w:t xml:space="preserve"> и в сроки, указанные в договоре.</w:t>
      </w:r>
    </w:p>
    <w:p w:rsidR="00DC0772" w:rsidRDefault="00DC0772">
      <w:pPr>
        <w:pStyle w:val="ConsPlusNormal"/>
        <w:jc w:val="both"/>
      </w:pPr>
      <w:r>
        <w:t>(</w:t>
      </w:r>
      <w:proofErr w:type="gramStart"/>
      <w:r>
        <w:t>в</w:t>
      </w:r>
      <w:proofErr w:type="gramEnd"/>
      <w:r>
        <w:t xml:space="preserve"> ред. </w:t>
      </w:r>
      <w:hyperlink r:id="rId107"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3.6. Получатель субсидии представляет в Департамент отчет об использовании субсидии и выполнении условий договор</w:t>
      </w:r>
      <w:proofErr w:type="gramStart"/>
      <w:r>
        <w:t>а о ее</w:t>
      </w:r>
      <w:proofErr w:type="gramEnd"/>
      <w:r>
        <w:t xml:space="preserve"> предоставлении по форме и в сроки, которые установлены договором.</w:t>
      </w:r>
    </w:p>
    <w:p w:rsidR="00DC0772" w:rsidRDefault="00DC0772">
      <w:pPr>
        <w:pStyle w:val="ConsPlusNormal"/>
        <w:ind w:firstLine="540"/>
        <w:jc w:val="both"/>
      </w:pPr>
      <w:r>
        <w:t xml:space="preserve">3.7. Департамент и орган государственного финансового контроля осуществляют </w:t>
      </w:r>
      <w:proofErr w:type="gramStart"/>
      <w:r>
        <w:t>контроль за</w:t>
      </w:r>
      <w:proofErr w:type="gramEnd"/>
      <w:r>
        <w:t xml:space="preserve"> выполнением получателями субсидий условий и порядка предоставления субсидий, а также за целевым использованием субсидий, в том числе путем проведения контрольных мероприятий в месте нахождения получателя субсидии.</w:t>
      </w:r>
    </w:p>
    <w:p w:rsidR="00DC0772" w:rsidRDefault="00DC0772">
      <w:pPr>
        <w:pStyle w:val="ConsPlusNormal"/>
        <w:jc w:val="both"/>
      </w:pPr>
      <w:r>
        <w:t>(</w:t>
      </w:r>
      <w:proofErr w:type="gramStart"/>
      <w:r>
        <w:t>п</w:t>
      </w:r>
      <w:proofErr w:type="gramEnd"/>
      <w:r>
        <w:t xml:space="preserve">. 3.7 в ред. </w:t>
      </w:r>
      <w:hyperlink r:id="rId108"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3.8. Получатель субсидии несет ответственность за достоверность данных, представляемых в Департамент, и за целевое использование субсидии в соответствии с законодательством Российской Федерации.</w:t>
      </w:r>
    </w:p>
    <w:p w:rsidR="00DC0772" w:rsidRDefault="00DC0772">
      <w:pPr>
        <w:pStyle w:val="ConsPlusNormal"/>
        <w:ind w:firstLine="540"/>
        <w:jc w:val="both"/>
      </w:pPr>
      <w:r>
        <w:t>3.9. В случае выявления Департаментом нарушения получателем субсидии условий, установленных при предоставлении субсидии, Департамент составляет акт, в котором указываются выявленные нарушения, сроки их устранения, и направляет указанный акт в адрес получателя субсидии.</w:t>
      </w:r>
    </w:p>
    <w:p w:rsidR="00DC0772" w:rsidRDefault="00DC0772">
      <w:pPr>
        <w:pStyle w:val="ConsPlusNormal"/>
        <w:jc w:val="both"/>
      </w:pPr>
      <w:r>
        <w:t>(</w:t>
      </w:r>
      <w:proofErr w:type="gramStart"/>
      <w:r>
        <w:t>п</w:t>
      </w:r>
      <w:proofErr w:type="gramEnd"/>
      <w:r>
        <w:t xml:space="preserve">. 3.9 в ред. </w:t>
      </w:r>
      <w:hyperlink r:id="rId109"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bookmarkStart w:id="19" w:name="P463"/>
      <w:bookmarkEnd w:id="19"/>
      <w:r>
        <w:t>3.10. В случае неустранения нарушений в сроки, указанные в акте, руководитель Департамента принимает решение о возврате субсидии в бюджет города Москвы в установленном порядке.</w:t>
      </w:r>
    </w:p>
    <w:p w:rsidR="00DC0772" w:rsidRDefault="00DC0772">
      <w:pPr>
        <w:pStyle w:val="ConsPlusNormal"/>
        <w:ind w:firstLine="540"/>
        <w:jc w:val="both"/>
      </w:pPr>
      <w:r>
        <w:t xml:space="preserve">3.11. В течение 5 рабочих дней </w:t>
      </w:r>
      <w:proofErr w:type="gramStart"/>
      <w:r>
        <w:t>с даты принятия</w:t>
      </w:r>
      <w:proofErr w:type="gramEnd"/>
      <w:r>
        <w:t xml:space="preserve"> решения </w:t>
      </w:r>
      <w:hyperlink w:anchor="P463" w:history="1">
        <w:r>
          <w:rPr>
            <w:color w:val="0000FF"/>
          </w:rPr>
          <w:t>(п. 3.10)</w:t>
        </w:r>
      </w:hyperlink>
      <w:r>
        <w:t xml:space="preserve"> указанное решение направляется получателю субсидии вместе с требованием о возврате субсидии, содержащим сумму, сроки,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w:t>
      </w:r>
    </w:p>
    <w:p w:rsidR="00DC0772" w:rsidRDefault="00DC0772">
      <w:pPr>
        <w:pStyle w:val="ConsPlusNormal"/>
        <w:ind w:firstLine="540"/>
        <w:jc w:val="both"/>
      </w:pPr>
      <w:r>
        <w:t>3.12. Получатель субсидии обязан осуществить возврат субсидии в течение 10 рабочих дней со дня получения требования о возврате субсидии.</w:t>
      </w:r>
    </w:p>
    <w:p w:rsidR="00DC0772" w:rsidRDefault="00DC0772">
      <w:pPr>
        <w:pStyle w:val="ConsPlusNormal"/>
        <w:ind w:firstLine="540"/>
        <w:jc w:val="both"/>
      </w:pPr>
      <w:r>
        <w:t>3.13. В случае невозврата субсидии сумма, израсходованная с нарушением условий договор</w:t>
      </w:r>
      <w:proofErr w:type="gramStart"/>
      <w:r>
        <w:t>а о ее</w:t>
      </w:r>
      <w:proofErr w:type="gramEnd"/>
      <w:r>
        <w:t xml:space="preserve"> предоставлении, подлежит взысканию в порядке, установленном законодательством Российской Федерации.</w:t>
      </w:r>
    </w:p>
    <w:p w:rsidR="00DC0772" w:rsidRDefault="00DC0772">
      <w:pPr>
        <w:pStyle w:val="ConsPlusNormal"/>
        <w:ind w:firstLine="540"/>
        <w:jc w:val="both"/>
      </w:pPr>
      <w:r>
        <w:t>3.14. Департамент осуществляет мониторинг эффективности использования субсидий получателями субсидий на основании следующих показателей:</w:t>
      </w:r>
    </w:p>
    <w:p w:rsidR="00DC0772" w:rsidRDefault="00DC0772">
      <w:pPr>
        <w:pStyle w:val="ConsPlusNormal"/>
        <w:ind w:firstLine="540"/>
        <w:jc w:val="both"/>
      </w:pPr>
      <w:r>
        <w:t>- средний объем отгруженной продукции с единицы производственной площади;</w:t>
      </w:r>
    </w:p>
    <w:p w:rsidR="00DC0772" w:rsidRDefault="00DC0772">
      <w:pPr>
        <w:pStyle w:val="ConsPlusNormal"/>
        <w:ind w:firstLine="540"/>
        <w:jc w:val="both"/>
      </w:pPr>
      <w:r>
        <w:t>- производительность (выработка) на одного работника.</w:t>
      </w:r>
    </w:p>
    <w:p w:rsidR="00DC0772" w:rsidRDefault="00DC0772">
      <w:pPr>
        <w:pStyle w:val="ConsPlusNormal"/>
        <w:ind w:firstLine="540"/>
        <w:jc w:val="both"/>
      </w:pPr>
      <w:r>
        <w:t>При этом мониторинг осуществляется путем сравнения показателей базового года (год, предшествующий году, в котором подана заявка) с показателями отчетного года.</w:t>
      </w:r>
    </w:p>
    <w:p w:rsidR="00DC0772" w:rsidRDefault="00DC0772">
      <w:pPr>
        <w:pStyle w:val="ConsPlusNormal"/>
        <w:jc w:val="both"/>
      </w:pPr>
      <w:r>
        <w:t xml:space="preserve">(п. 3.14 в ред. </w:t>
      </w:r>
      <w:hyperlink r:id="rId110" w:history="1">
        <w:r>
          <w:rPr>
            <w:color w:val="0000FF"/>
          </w:rPr>
          <w:t>постановления</w:t>
        </w:r>
      </w:hyperlink>
      <w:r>
        <w:t xml:space="preserve"> Правительства Москвы от 09.07.2014 N 392-ПП)</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1"/>
      </w:pPr>
      <w:r>
        <w:t>Приложение 1</w:t>
      </w:r>
    </w:p>
    <w:p w:rsidR="00DC0772" w:rsidRDefault="00DC0772">
      <w:pPr>
        <w:pStyle w:val="ConsPlusNormal"/>
        <w:jc w:val="right"/>
      </w:pPr>
      <w:r>
        <w:t>к Порядку</w:t>
      </w:r>
    </w:p>
    <w:p w:rsidR="00DC0772" w:rsidRDefault="00DC0772">
      <w:pPr>
        <w:pStyle w:val="ConsPlusNormal"/>
        <w:jc w:val="both"/>
      </w:pPr>
    </w:p>
    <w:p w:rsidR="00DC0772" w:rsidRDefault="00DC0772">
      <w:pPr>
        <w:pStyle w:val="ConsPlusNormal"/>
        <w:jc w:val="center"/>
      </w:pPr>
      <w:bookmarkStart w:id="20" w:name="P480"/>
      <w:bookmarkEnd w:id="20"/>
      <w:r>
        <w:t>ПЕРЕЧЕНЬ</w:t>
      </w:r>
    </w:p>
    <w:p w:rsidR="00DC0772" w:rsidRDefault="00DC0772">
      <w:pPr>
        <w:pStyle w:val="ConsPlusNormal"/>
        <w:jc w:val="center"/>
      </w:pPr>
      <w:r>
        <w:lastRenderedPageBreak/>
        <w:t>ДОКУМЕНТОВ, НЕОБХОДИМЫХ ДЛЯ ПРЕДОСТАВЛЕНИЯ СУБСИДИИ</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proofErr w:type="gramStart"/>
      <w:r>
        <w:t>(в ред. постановлений Правительства Москвы</w:t>
      </w:r>
      <w:proofErr w:type="gramEnd"/>
    </w:p>
    <w:p w:rsidR="00DC0772" w:rsidRDefault="00DC0772">
      <w:pPr>
        <w:pStyle w:val="ConsPlusNormal"/>
        <w:jc w:val="center"/>
      </w:pPr>
      <w:r>
        <w:t xml:space="preserve">от 09.07.2014 </w:t>
      </w:r>
      <w:hyperlink r:id="rId111" w:history="1">
        <w:r>
          <w:rPr>
            <w:color w:val="0000FF"/>
          </w:rPr>
          <w:t>N 392-ПП</w:t>
        </w:r>
      </w:hyperlink>
      <w:r>
        <w:t xml:space="preserve">, от 28.07.2015 </w:t>
      </w:r>
      <w:hyperlink r:id="rId112" w:history="1">
        <w:r>
          <w:rPr>
            <w:color w:val="0000FF"/>
          </w:rPr>
          <w:t>N 463-ПП</w:t>
        </w:r>
      </w:hyperlink>
      <w:r>
        <w:t xml:space="preserve">, от 27.12.2016 </w:t>
      </w:r>
      <w:hyperlink r:id="rId113" w:history="1">
        <w:r>
          <w:rPr>
            <w:color w:val="0000FF"/>
          </w:rPr>
          <w:t>N 950-ПП</w:t>
        </w:r>
      </w:hyperlink>
      <w:r>
        <w:t>)</w:t>
      </w:r>
    </w:p>
    <w:p w:rsidR="00DC0772" w:rsidRDefault="00DC0772">
      <w:pPr>
        <w:pStyle w:val="ConsPlusNormal"/>
        <w:jc w:val="both"/>
      </w:pPr>
    </w:p>
    <w:p w:rsidR="00DC0772" w:rsidRDefault="00DC0772">
      <w:pPr>
        <w:pStyle w:val="ConsPlusNormal"/>
        <w:ind w:firstLine="540"/>
        <w:jc w:val="both"/>
      </w:pPr>
      <w:r>
        <w:t>1. Претендентом на получение субсидии с заявкой на предоставление субсидии представляются:</w:t>
      </w:r>
    </w:p>
    <w:p w:rsidR="00DC0772" w:rsidRDefault="00DC0772">
      <w:pPr>
        <w:pStyle w:val="ConsPlusNormal"/>
        <w:ind w:firstLine="540"/>
        <w:jc w:val="both"/>
      </w:pPr>
      <w:r>
        <w:t>1) копии учредительных документов организации;</w:t>
      </w:r>
    </w:p>
    <w:p w:rsidR="00DC0772" w:rsidRDefault="00DC0772">
      <w:pPr>
        <w:pStyle w:val="ConsPlusNormal"/>
        <w:ind w:firstLine="540"/>
        <w:jc w:val="both"/>
      </w:pPr>
      <w:r>
        <w:t>2) копии документов, подтверждающих назначение на должность руководителя организации, или доверенность, подтверждающая полномочия физического лица на подписание договоров от лица организации;</w:t>
      </w:r>
    </w:p>
    <w:p w:rsidR="00DC0772" w:rsidRDefault="00DC0772">
      <w:pPr>
        <w:pStyle w:val="ConsPlusNormal"/>
        <w:ind w:firstLine="540"/>
        <w:jc w:val="both"/>
      </w:pPr>
      <w:r>
        <w:t>3) копия документа, подтверждающего полномочия главного бухгалтера;</w:t>
      </w:r>
    </w:p>
    <w:p w:rsidR="00DC0772" w:rsidRDefault="00DC0772">
      <w:pPr>
        <w:pStyle w:val="ConsPlusNormal"/>
        <w:ind w:firstLine="540"/>
        <w:jc w:val="both"/>
      </w:pPr>
      <w:proofErr w:type="gramStart"/>
      <w:r>
        <w:t>4) копия годовой бухгалтерской отчетности за последний год (с приложениями) или документ, заменяющий ее в соответствии с законодательством Российской Федерации, за последний отчетный период (с отметкой налогового органа или с квитанцией о приеме в электронном виде), а также копия бухгалтерской отчетности за последний квартал, предшествующий дню подачи документов (подписанная руководителем и главным бухгалтером и заверенная печатью организации);</w:t>
      </w:r>
      <w:proofErr w:type="gramEnd"/>
    </w:p>
    <w:p w:rsidR="00DC0772" w:rsidRDefault="00DC0772">
      <w:pPr>
        <w:pStyle w:val="ConsPlusNormal"/>
        <w:ind w:firstLine="540"/>
        <w:jc w:val="both"/>
      </w:pPr>
      <w:proofErr w:type="gramStart"/>
      <w:r>
        <w:t>5) заверенные не ранее чем за 20 календарных дней до дня подачи заявки кредитной организацией или институтом развития копии кредитных договоров, соглашений об открытии аккредитива или договоров займа, выписки из ссудного счета организации или акты сверки с институтом развития по договорам займа, графики погашения кредита или займа и уплаты процентов по нему, графики выплаты комиссии по соглашениям об открытии аккредитива;</w:t>
      </w:r>
      <w:proofErr w:type="gramEnd"/>
    </w:p>
    <w:p w:rsidR="00DC0772" w:rsidRDefault="00DC0772">
      <w:pPr>
        <w:pStyle w:val="ConsPlusNormal"/>
        <w:ind w:firstLine="540"/>
        <w:jc w:val="both"/>
      </w:pPr>
      <w:r>
        <w:t>6) копии контрактов на приобретенное оборудование, заверенные в установленном порядке;</w:t>
      </w:r>
    </w:p>
    <w:p w:rsidR="00DC0772" w:rsidRDefault="00DC0772">
      <w:pPr>
        <w:pStyle w:val="ConsPlusNormal"/>
        <w:ind w:firstLine="540"/>
        <w:jc w:val="both"/>
      </w:pPr>
      <w:r>
        <w:t>7) копии товарных накладных и (или) государственных таможенных деклараций или иных документов установленной формы по приобретенному оборудованию, а также документы, подтверждающие осуществление затрат, связанных с приобретением данного оборудования;</w:t>
      </w:r>
    </w:p>
    <w:p w:rsidR="00DC0772" w:rsidRDefault="00DC0772">
      <w:pPr>
        <w:pStyle w:val="ConsPlusNormal"/>
        <w:ind w:firstLine="540"/>
        <w:jc w:val="both"/>
      </w:pPr>
      <w:r>
        <w:t>8) копии инвентарных карточек учета объектов основных средств по приобретенному оборудованию для его эксплуатации на производственной площадке организации в городе Москве;</w:t>
      </w:r>
    </w:p>
    <w:p w:rsidR="00DC0772" w:rsidRDefault="00DC0772">
      <w:pPr>
        <w:pStyle w:val="ConsPlusNormal"/>
        <w:ind w:firstLine="540"/>
        <w:jc w:val="both"/>
      </w:pPr>
      <w:r>
        <w:t>9) копия энергетического паспорта, составленного в установленном порядке по результатам энергетического обследования, заверенная в установленном порядке, в случае приобретения оборудования в рамках выполнения плана мероприятий по энергосбережению и повышению энергоэффективности;</w:t>
      </w:r>
    </w:p>
    <w:p w:rsidR="00DC0772" w:rsidRDefault="00DC0772">
      <w:pPr>
        <w:pStyle w:val="ConsPlusNormal"/>
        <w:ind w:firstLine="540"/>
        <w:jc w:val="both"/>
      </w:pPr>
      <w:r>
        <w:t>10) документы, подтверждающие среднегодовую заработную плату на одного работника организации;</w:t>
      </w:r>
    </w:p>
    <w:p w:rsidR="00DC0772" w:rsidRDefault="00DC0772">
      <w:pPr>
        <w:pStyle w:val="ConsPlusNormal"/>
        <w:ind w:firstLine="540"/>
        <w:jc w:val="both"/>
      </w:pPr>
      <w:r>
        <w:t>11) копии документов, подтверждающих расходование организацией кредитных или заемных средств на закупку производственного оборудования;</w:t>
      </w:r>
    </w:p>
    <w:p w:rsidR="00DC0772" w:rsidRDefault="00DC0772">
      <w:pPr>
        <w:pStyle w:val="ConsPlusNormal"/>
        <w:ind w:firstLine="540"/>
        <w:jc w:val="both"/>
      </w:pPr>
      <w:r>
        <w:t>12) письмо организации, подписанное руководителем и главным бухгалтером организации, содержащее реквизиты расчетных счетов организации в кредитной организации, на которые в случае принятия положительного решения будет перечислена субсидия;</w:t>
      </w:r>
    </w:p>
    <w:p w:rsidR="00DC0772" w:rsidRDefault="00DC0772">
      <w:pPr>
        <w:pStyle w:val="ConsPlusNormal"/>
        <w:jc w:val="both"/>
      </w:pPr>
      <w:r>
        <w:t xml:space="preserve">(подп. 12 в ред. </w:t>
      </w:r>
      <w:hyperlink r:id="rId114"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13) сведения о численности, заработной плате и движении работников за предшествующий год до дня подачи заявки на предоставление субсидии по </w:t>
      </w:r>
      <w:hyperlink r:id="rId115" w:history="1">
        <w:r>
          <w:rPr>
            <w:color w:val="0000FF"/>
          </w:rPr>
          <w:t>форме N П-4</w:t>
        </w:r>
      </w:hyperlink>
      <w:r>
        <w:t>, утвержденной Федеральной службой государственной статистики;</w:t>
      </w:r>
    </w:p>
    <w:p w:rsidR="00DC0772" w:rsidRDefault="00DC0772">
      <w:pPr>
        <w:pStyle w:val="ConsPlusNormal"/>
        <w:ind w:firstLine="540"/>
        <w:jc w:val="both"/>
      </w:pPr>
      <w:r>
        <w:t>14) документы, подтверждающие размер выручки организации от реализации продукции за год, предшествующий году обращения за субсидией. Представляемые данные должны соотноситься с данными бухгалтерского и статистического учета, представляемыми в установленном порядке организацией-претендентом соответствующим органам государственной власти.</w:t>
      </w:r>
    </w:p>
    <w:p w:rsidR="00DC0772" w:rsidRDefault="00DC0772">
      <w:pPr>
        <w:pStyle w:val="ConsPlusNormal"/>
        <w:ind w:firstLine="540"/>
        <w:jc w:val="both"/>
      </w:pPr>
      <w:bookmarkStart w:id="21" w:name="P503"/>
      <w:bookmarkEnd w:id="21"/>
      <w:r>
        <w:t xml:space="preserve">2. В рамках межведомственного взаимодействия Департаментом науки, промышленной политики и предпринимательства города Москвы для предоставления субсидий самостоятельно </w:t>
      </w:r>
      <w:r>
        <w:lastRenderedPageBreak/>
        <w:t>запрашиваются:</w:t>
      </w:r>
    </w:p>
    <w:p w:rsidR="00DC0772" w:rsidRDefault="00DC0772">
      <w:pPr>
        <w:pStyle w:val="ConsPlusNormal"/>
        <w:ind w:firstLine="540"/>
        <w:jc w:val="both"/>
      </w:pPr>
      <w:r>
        <w:t>1) выписка из Единого государственного реестра юридических лиц;</w:t>
      </w:r>
    </w:p>
    <w:p w:rsidR="00DC0772" w:rsidRDefault="00DC0772">
      <w:pPr>
        <w:pStyle w:val="ConsPlusNormal"/>
        <w:ind w:firstLine="540"/>
        <w:jc w:val="both"/>
      </w:pPr>
      <w:r>
        <w:t>2) копия свидетельства о постановке организации на учет в налоговом органе;</w:t>
      </w:r>
    </w:p>
    <w:p w:rsidR="00DC0772" w:rsidRDefault="00DC0772">
      <w:pPr>
        <w:pStyle w:val="ConsPlusNormal"/>
        <w:ind w:firstLine="540"/>
        <w:jc w:val="both"/>
      </w:pPr>
      <w:r>
        <w:t>3) справки налогового органа и государственных внебюджетных фондов Российской Федерации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w:t>
      </w:r>
    </w:p>
    <w:p w:rsidR="00DC0772" w:rsidRDefault="00DC0772">
      <w:pPr>
        <w:pStyle w:val="ConsPlusNormal"/>
        <w:jc w:val="both"/>
      </w:pPr>
      <w:r>
        <w:t xml:space="preserve">(в ред. </w:t>
      </w:r>
      <w:hyperlink r:id="rId116"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4) справка налогового органа, подтверждающая объем налоговых платежей в бюджет города Москвы за год, предшествующий году обращения за субсидией;</w:t>
      </w:r>
    </w:p>
    <w:p w:rsidR="00DC0772" w:rsidRDefault="00DC0772">
      <w:pPr>
        <w:pStyle w:val="ConsPlusNormal"/>
        <w:ind w:firstLine="540"/>
        <w:jc w:val="both"/>
      </w:pPr>
      <w:r>
        <w:t>5) документы, подтверждающие наличие у организации статуса промышленного комплекса, резидента технопарка, индустриального (промышленного) парка, участника или специализированной организации промышленного (инновационно-производственного) кластера или отсутствие такого статуса.</w:t>
      </w:r>
    </w:p>
    <w:p w:rsidR="00DC0772" w:rsidRDefault="00DC0772">
      <w:pPr>
        <w:pStyle w:val="ConsPlusNormal"/>
        <w:jc w:val="both"/>
      </w:pPr>
      <w:r>
        <w:t xml:space="preserve">(подп. 5 </w:t>
      </w:r>
      <w:proofErr w:type="gramStart"/>
      <w:r>
        <w:t>введен</w:t>
      </w:r>
      <w:proofErr w:type="gramEnd"/>
      <w:r>
        <w:t xml:space="preserve"> </w:t>
      </w:r>
      <w:hyperlink r:id="rId117"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r>
        <w:t xml:space="preserve">3. Претендент на получение субсидии вправе представить документы, указанные в </w:t>
      </w:r>
      <w:hyperlink w:anchor="P503" w:history="1">
        <w:r>
          <w:rPr>
            <w:color w:val="0000FF"/>
          </w:rPr>
          <w:t>пункте 2</w:t>
        </w:r>
      </w:hyperlink>
      <w:r>
        <w:t xml:space="preserve"> настоящего Перечня, по собственной инициативе. </w:t>
      </w:r>
      <w:proofErr w:type="gramStart"/>
      <w:r>
        <w:t>При этом выписка из Единого государственного реестра юридических лиц (оригинал или нотариально заверенная копия) и справки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 должны быть выданы не ранее чем за три месяца до дня подачи заявки на предоставление субсидии.</w:t>
      </w:r>
      <w:proofErr w:type="gramEnd"/>
    </w:p>
    <w:p w:rsidR="00DC0772" w:rsidRDefault="00DC0772">
      <w:pPr>
        <w:pStyle w:val="ConsPlusNormal"/>
        <w:jc w:val="both"/>
      </w:pPr>
      <w:r>
        <w:t>(</w:t>
      </w:r>
      <w:proofErr w:type="gramStart"/>
      <w:r>
        <w:t>в</w:t>
      </w:r>
      <w:proofErr w:type="gramEnd"/>
      <w:r>
        <w:t xml:space="preserve"> ред. </w:t>
      </w:r>
      <w:hyperlink r:id="rId118" w:history="1">
        <w:r>
          <w:rPr>
            <w:color w:val="0000FF"/>
          </w:rPr>
          <w:t>постановления</w:t>
        </w:r>
      </w:hyperlink>
      <w:r>
        <w:t xml:space="preserve"> Правительства Москвы от 28.07.2015 N 463-ПП)</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1"/>
      </w:pPr>
      <w:r>
        <w:t>Приложение 2</w:t>
      </w:r>
    </w:p>
    <w:p w:rsidR="00DC0772" w:rsidRDefault="00DC0772">
      <w:pPr>
        <w:pStyle w:val="ConsPlusNormal"/>
        <w:jc w:val="right"/>
      </w:pPr>
      <w:r>
        <w:t>к Порядку</w:t>
      </w:r>
    </w:p>
    <w:p w:rsidR="00DC0772" w:rsidRDefault="00DC0772">
      <w:pPr>
        <w:pStyle w:val="ConsPlusNormal"/>
        <w:jc w:val="both"/>
      </w:pPr>
    </w:p>
    <w:p w:rsidR="00DC0772" w:rsidRDefault="00DC0772">
      <w:pPr>
        <w:pStyle w:val="ConsPlusNormal"/>
        <w:jc w:val="center"/>
      </w:pPr>
      <w:bookmarkStart w:id="22" w:name="P521"/>
      <w:bookmarkEnd w:id="22"/>
      <w:r>
        <w:t>КРИТЕРИИ</w:t>
      </w:r>
    </w:p>
    <w:p w:rsidR="00DC0772" w:rsidRDefault="00DC0772">
      <w:pPr>
        <w:pStyle w:val="ConsPlusNormal"/>
        <w:jc w:val="center"/>
      </w:pPr>
      <w:r>
        <w:t>ОЦЕНКИ ЗАЯВОК НА ПРЕДОСТАВЛЕНИЕ СУБСИДИЙ</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r>
        <w:t xml:space="preserve">(в ред. </w:t>
      </w:r>
      <w:hyperlink r:id="rId119" w:history="1">
        <w:r>
          <w:rPr>
            <w:color w:val="0000FF"/>
          </w:rPr>
          <w:t>постановления</w:t>
        </w:r>
      </w:hyperlink>
      <w:r>
        <w:t xml:space="preserve"> Правительства Москвы от 27.12.2016 N 950-ПП)</w:t>
      </w:r>
    </w:p>
    <w:p w:rsidR="00DC0772" w:rsidRDefault="00DC0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8"/>
        <w:gridCol w:w="5896"/>
        <w:gridCol w:w="1247"/>
        <w:gridCol w:w="1247"/>
      </w:tblGrid>
      <w:tr w:rsidR="00DC0772">
        <w:tc>
          <w:tcPr>
            <w:tcW w:w="628" w:type="dxa"/>
          </w:tcPr>
          <w:p w:rsidR="00DC0772" w:rsidRDefault="00DC0772">
            <w:pPr>
              <w:pStyle w:val="ConsPlusNormal"/>
              <w:jc w:val="center"/>
            </w:pPr>
            <w:r>
              <w:t xml:space="preserve">N </w:t>
            </w:r>
            <w:proofErr w:type="gramStart"/>
            <w:r>
              <w:t>п</w:t>
            </w:r>
            <w:proofErr w:type="gramEnd"/>
            <w:r>
              <w:t>/п</w:t>
            </w:r>
          </w:p>
        </w:tc>
        <w:tc>
          <w:tcPr>
            <w:tcW w:w="5896" w:type="dxa"/>
          </w:tcPr>
          <w:p w:rsidR="00DC0772" w:rsidRDefault="00DC0772">
            <w:pPr>
              <w:pStyle w:val="ConsPlusNormal"/>
              <w:jc w:val="center"/>
            </w:pPr>
            <w:r>
              <w:t>Наименование критерия</w:t>
            </w:r>
          </w:p>
        </w:tc>
        <w:tc>
          <w:tcPr>
            <w:tcW w:w="1247" w:type="dxa"/>
          </w:tcPr>
          <w:p w:rsidR="00DC0772" w:rsidRDefault="00DC0772">
            <w:pPr>
              <w:pStyle w:val="ConsPlusNormal"/>
              <w:jc w:val="center"/>
            </w:pPr>
            <w:r>
              <w:t>Значение оценки (балл)</w:t>
            </w:r>
          </w:p>
        </w:tc>
        <w:tc>
          <w:tcPr>
            <w:tcW w:w="1247" w:type="dxa"/>
          </w:tcPr>
          <w:p w:rsidR="00DC0772" w:rsidRDefault="00DC0772">
            <w:pPr>
              <w:pStyle w:val="ConsPlusNormal"/>
              <w:jc w:val="center"/>
            </w:pPr>
            <w:r>
              <w:t>Удельный вес от общей оценки</w:t>
            </w:r>
          </w:p>
        </w:tc>
      </w:tr>
      <w:tr w:rsidR="00DC0772">
        <w:tc>
          <w:tcPr>
            <w:tcW w:w="628" w:type="dxa"/>
          </w:tcPr>
          <w:p w:rsidR="00DC0772" w:rsidRDefault="00DC0772">
            <w:pPr>
              <w:pStyle w:val="ConsPlusNormal"/>
              <w:jc w:val="center"/>
            </w:pPr>
            <w:r>
              <w:t>1</w:t>
            </w:r>
          </w:p>
        </w:tc>
        <w:tc>
          <w:tcPr>
            <w:tcW w:w="5896" w:type="dxa"/>
          </w:tcPr>
          <w:p w:rsidR="00DC0772" w:rsidRDefault="00DC0772">
            <w:pPr>
              <w:pStyle w:val="ConsPlusNormal"/>
              <w:jc w:val="center"/>
            </w:pPr>
            <w:r>
              <w:t>2</w:t>
            </w:r>
          </w:p>
        </w:tc>
        <w:tc>
          <w:tcPr>
            <w:tcW w:w="1247" w:type="dxa"/>
          </w:tcPr>
          <w:p w:rsidR="00DC0772" w:rsidRDefault="00DC0772">
            <w:pPr>
              <w:pStyle w:val="ConsPlusNormal"/>
              <w:jc w:val="center"/>
            </w:pPr>
            <w:r>
              <w:t>3</w:t>
            </w:r>
          </w:p>
        </w:tc>
        <w:tc>
          <w:tcPr>
            <w:tcW w:w="1247" w:type="dxa"/>
          </w:tcPr>
          <w:p w:rsidR="00DC0772" w:rsidRDefault="00DC0772">
            <w:pPr>
              <w:pStyle w:val="ConsPlusNormal"/>
              <w:jc w:val="center"/>
            </w:pPr>
            <w:r>
              <w:t>4</w:t>
            </w:r>
          </w:p>
        </w:tc>
      </w:tr>
      <w:tr w:rsidR="00DC0772">
        <w:tc>
          <w:tcPr>
            <w:tcW w:w="628" w:type="dxa"/>
            <w:vMerge w:val="restart"/>
          </w:tcPr>
          <w:p w:rsidR="00DC0772" w:rsidRDefault="00DC0772">
            <w:pPr>
              <w:pStyle w:val="ConsPlusNormal"/>
            </w:pPr>
            <w:r>
              <w:t>1</w:t>
            </w:r>
          </w:p>
        </w:tc>
        <w:tc>
          <w:tcPr>
            <w:tcW w:w="5896" w:type="dxa"/>
          </w:tcPr>
          <w:p w:rsidR="00DC0772" w:rsidRDefault="00DC0772">
            <w:pPr>
              <w:pStyle w:val="ConsPlusNormal"/>
            </w:pPr>
            <w:r>
              <w:t>Доля выручки от основного производственного вида деятельности организации в общем объеме выручки за год, предшествующий году подачи заявки на предоставление субсидии</w:t>
            </w:r>
          </w:p>
        </w:tc>
        <w:tc>
          <w:tcPr>
            <w:tcW w:w="1247" w:type="dxa"/>
          </w:tcPr>
          <w:p w:rsidR="00DC0772" w:rsidRDefault="00DC0772">
            <w:pPr>
              <w:pStyle w:val="ConsPlusNormal"/>
            </w:pPr>
          </w:p>
        </w:tc>
        <w:tc>
          <w:tcPr>
            <w:tcW w:w="1247" w:type="dxa"/>
          </w:tcPr>
          <w:p w:rsidR="00DC0772" w:rsidRDefault="00DC0772">
            <w:pPr>
              <w:pStyle w:val="ConsPlusNormal"/>
            </w:pPr>
            <w:r>
              <w:t>0,5</w:t>
            </w:r>
          </w:p>
        </w:tc>
      </w:tr>
      <w:tr w:rsidR="00DC0772">
        <w:tc>
          <w:tcPr>
            <w:tcW w:w="628" w:type="dxa"/>
            <w:vMerge/>
          </w:tcPr>
          <w:p w:rsidR="00DC0772" w:rsidRDefault="00DC0772"/>
        </w:tc>
        <w:tc>
          <w:tcPr>
            <w:tcW w:w="5896" w:type="dxa"/>
          </w:tcPr>
          <w:p w:rsidR="00DC0772" w:rsidRDefault="00DC0772">
            <w:pPr>
              <w:pStyle w:val="ConsPlusNormal"/>
            </w:pPr>
            <w:r>
              <w:t>менее 20 процентов</w:t>
            </w:r>
          </w:p>
        </w:tc>
        <w:tc>
          <w:tcPr>
            <w:tcW w:w="1247" w:type="dxa"/>
          </w:tcPr>
          <w:p w:rsidR="00DC0772" w:rsidRDefault="00DC0772">
            <w:pPr>
              <w:pStyle w:val="ConsPlusNormal"/>
            </w:pPr>
            <w:r>
              <w:t>0</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20 процентов до 50 процентов</w:t>
            </w:r>
          </w:p>
        </w:tc>
        <w:tc>
          <w:tcPr>
            <w:tcW w:w="1247" w:type="dxa"/>
          </w:tcPr>
          <w:p w:rsidR="00DC0772" w:rsidRDefault="00DC0772">
            <w:pPr>
              <w:pStyle w:val="ConsPlusNormal"/>
            </w:pPr>
            <w:r>
              <w:t>5</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50 процентов до 70 процентов</w:t>
            </w:r>
          </w:p>
        </w:tc>
        <w:tc>
          <w:tcPr>
            <w:tcW w:w="1247" w:type="dxa"/>
          </w:tcPr>
          <w:p w:rsidR="00DC0772" w:rsidRDefault="00DC0772">
            <w:pPr>
              <w:pStyle w:val="ConsPlusNormal"/>
            </w:pPr>
            <w:r>
              <w:t>7</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70 процентов до 100 процентов</w:t>
            </w:r>
          </w:p>
        </w:tc>
        <w:tc>
          <w:tcPr>
            <w:tcW w:w="1247" w:type="dxa"/>
          </w:tcPr>
          <w:p w:rsidR="00DC0772" w:rsidRDefault="00DC0772">
            <w:pPr>
              <w:pStyle w:val="ConsPlusNormal"/>
            </w:pPr>
            <w:r>
              <w:t>10</w:t>
            </w:r>
          </w:p>
        </w:tc>
        <w:tc>
          <w:tcPr>
            <w:tcW w:w="1247" w:type="dxa"/>
          </w:tcPr>
          <w:p w:rsidR="00DC0772" w:rsidRDefault="00DC0772">
            <w:pPr>
              <w:pStyle w:val="ConsPlusNormal"/>
            </w:pPr>
          </w:p>
        </w:tc>
      </w:tr>
      <w:tr w:rsidR="00DC0772">
        <w:tc>
          <w:tcPr>
            <w:tcW w:w="628" w:type="dxa"/>
            <w:vMerge w:val="restart"/>
          </w:tcPr>
          <w:p w:rsidR="00DC0772" w:rsidRDefault="00DC0772">
            <w:pPr>
              <w:pStyle w:val="ConsPlusNormal"/>
            </w:pPr>
            <w:r>
              <w:t>2</w:t>
            </w:r>
          </w:p>
        </w:tc>
        <w:tc>
          <w:tcPr>
            <w:tcW w:w="5896" w:type="dxa"/>
          </w:tcPr>
          <w:p w:rsidR="00DC0772" w:rsidRDefault="00DC0772">
            <w:pPr>
              <w:pStyle w:val="ConsPlusNormal"/>
            </w:pPr>
            <w:r>
              <w:t>Среднегодовая заработная плата в организации на одного работника</w:t>
            </w:r>
          </w:p>
        </w:tc>
        <w:tc>
          <w:tcPr>
            <w:tcW w:w="1247" w:type="dxa"/>
          </w:tcPr>
          <w:p w:rsidR="00DC0772" w:rsidRDefault="00DC0772">
            <w:pPr>
              <w:pStyle w:val="ConsPlusNormal"/>
            </w:pPr>
          </w:p>
        </w:tc>
        <w:tc>
          <w:tcPr>
            <w:tcW w:w="1247" w:type="dxa"/>
          </w:tcPr>
          <w:p w:rsidR="00DC0772" w:rsidRDefault="00DC0772">
            <w:pPr>
              <w:pStyle w:val="ConsPlusNormal"/>
            </w:pPr>
            <w:r>
              <w:t>0,4</w:t>
            </w:r>
          </w:p>
        </w:tc>
      </w:tr>
      <w:tr w:rsidR="00DC0772">
        <w:tc>
          <w:tcPr>
            <w:tcW w:w="628" w:type="dxa"/>
            <w:vMerge/>
          </w:tcPr>
          <w:p w:rsidR="00DC0772" w:rsidRDefault="00DC0772"/>
        </w:tc>
        <w:tc>
          <w:tcPr>
            <w:tcW w:w="5896" w:type="dxa"/>
          </w:tcPr>
          <w:p w:rsidR="00DC0772" w:rsidRDefault="00DC0772">
            <w:pPr>
              <w:pStyle w:val="ConsPlusNormal"/>
            </w:pPr>
            <w:r>
              <w:t>от 100 тыс. рублей до 400 тыс. рублей</w:t>
            </w:r>
          </w:p>
        </w:tc>
        <w:tc>
          <w:tcPr>
            <w:tcW w:w="1247" w:type="dxa"/>
          </w:tcPr>
          <w:p w:rsidR="00DC0772" w:rsidRDefault="00DC0772">
            <w:pPr>
              <w:pStyle w:val="ConsPlusNormal"/>
            </w:pPr>
            <w:r>
              <w:t>0</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400 тыс. рублей до 450 тыс. рублей</w:t>
            </w:r>
          </w:p>
        </w:tc>
        <w:tc>
          <w:tcPr>
            <w:tcW w:w="1247" w:type="dxa"/>
          </w:tcPr>
          <w:p w:rsidR="00DC0772" w:rsidRDefault="00DC0772">
            <w:pPr>
              <w:pStyle w:val="ConsPlusNormal"/>
            </w:pPr>
            <w:r>
              <w:t>2</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450 тыс. рублей до 500 тыс. рублей</w:t>
            </w:r>
          </w:p>
        </w:tc>
        <w:tc>
          <w:tcPr>
            <w:tcW w:w="1247" w:type="dxa"/>
          </w:tcPr>
          <w:p w:rsidR="00DC0772" w:rsidRDefault="00DC0772">
            <w:pPr>
              <w:pStyle w:val="ConsPlusNormal"/>
            </w:pPr>
            <w:r>
              <w:t>4</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500 тыс. рублей до 550 тыс. рублей</w:t>
            </w:r>
          </w:p>
        </w:tc>
        <w:tc>
          <w:tcPr>
            <w:tcW w:w="1247" w:type="dxa"/>
          </w:tcPr>
          <w:p w:rsidR="00DC0772" w:rsidRDefault="00DC0772">
            <w:pPr>
              <w:pStyle w:val="ConsPlusNormal"/>
            </w:pPr>
            <w:r>
              <w:t>6</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550 тыс. рублей до 600 тыс. рублей</w:t>
            </w:r>
          </w:p>
        </w:tc>
        <w:tc>
          <w:tcPr>
            <w:tcW w:w="1247" w:type="dxa"/>
          </w:tcPr>
          <w:p w:rsidR="00DC0772" w:rsidRDefault="00DC0772">
            <w:pPr>
              <w:pStyle w:val="ConsPlusNormal"/>
            </w:pPr>
            <w:r>
              <w:t>8</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600 тыс. рублей и более</w:t>
            </w:r>
          </w:p>
        </w:tc>
        <w:tc>
          <w:tcPr>
            <w:tcW w:w="1247" w:type="dxa"/>
          </w:tcPr>
          <w:p w:rsidR="00DC0772" w:rsidRDefault="00DC0772">
            <w:pPr>
              <w:pStyle w:val="ConsPlusNormal"/>
            </w:pPr>
            <w:r>
              <w:t>10</w:t>
            </w:r>
          </w:p>
        </w:tc>
        <w:tc>
          <w:tcPr>
            <w:tcW w:w="1247" w:type="dxa"/>
          </w:tcPr>
          <w:p w:rsidR="00DC0772" w:rsidRDefault="00DC0772">
            <w:pPr>
              <w:pStyle w:val="ConsPlusNormal"/>
            </w:pPr>
          </w:p>
        </w:tc>
      </w:tr>
      <w:tr w:rsidR="00DC0772">
        <w:tc>
          <w:tcPr>
            <w:tcW w:w="628" w:type="dxa"/>
            <w:vMerge w:val="restart"/>
          </w:tcPr>
          <w:p w:rsidR="00DC0772" w:rsidRDefault="00DC0772">
            <w:pPr>
              <w:pStyle w:val="ConsPlusNormal"/>
            </w:pPr>
            <w:r>
              <w:t>3</w:t>
            </w:r>
          </w:p>
        </w:tc>
        <w:tc>
          <w:tcPr>
            <w:tcW w:w="5896" w:type="dxa"/>
          </w:tcPr>
          <w:p w:rsidR="00DC0772" w:rsidRDefault="00DC0772">
            <w:pPr>
              <w:pStyle w:val="ConsPlusNormal"/>
            </w:pPr>
            <w:r>
              <w:t>Срок предоставления кредита, займа или открытия аккредитива</w:t>
            </w:r>
          </w:p>
        </w:tc>
        <w:tc>
          <w:tcPr>
            <w:tcW w:w="1247" w:type="dxa"/>
          </w:tcPr>
          <w:p w:rsidR="00DC0772" w:rsidRDefault="00DC0772">
            <w:pPr>
              <w:pStyle w:val="ConsPlusNormal"/>
            </w:pPr>
          </w:p>
        </w:tc>
        <w:tc>
          <w:tcPr>
            <w:tcW w:w="1247" w:type="dxa"/>
          </w:tcPr>
          <w:p w:rsidR="00DC0772" w:rsidRDefault="00DC0772">
            <w:pPr>
              <w:pStyle w:val="ConsPlusNormal"/>
            </w:pPr>
            <w:r>
              <w:t>0,1</w:t>
            </w:r>
          </w:p>
        </w:tc>
      </w:tr>
      <w:tr w:rsidR="00DC0772">
        <w:tc>
          <w:tcPr>
            <w:tcW w:w="628" w:type="dxa"/>
            <w:vMerge/>
          </w:tcPr>
          <w:p w:rsidR="00DC0772" w:rsidRDefault="00DC0772"/>
        </w:tc>
        <w:tc>
          <w:tcPr>
            <w:tcW w:w="5896" w:type="dxa"/>
          </w:tcPr>
          <w:p w:rsidR="00DC0772" w:rsidRDefault="00DC0772">
            <w:pPr>
              <w:pStyle w:val="ConsPlusNormal"/>
            </w:pPr>
            <w:r>
              <w:t>до 1 года</w:t>
            </w:r>
          </w:p>
        </w:tc>
        <w:tc>
          <w:tcPr>
            <w:tcW w:w="1247" w:type="dxa"/>
          </w:tcPr>
          <w:p w:rsidR="00DC0772" w:rsidRDefault="00DC0772">
            <w:pPr>
              <w:pStyle w:val="ConsPlusNormal"/>
            </w:pPr>
            <w:r>
              <w:t>1</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1 до 5 лет включительно</w:t>
            </w:r>
          </w:p>
        </w:tc>
        <w:tc>
          <w:tcPr>
            <w:tcW w:w="1247" w:type="dxa"/>
          </w:tcPr>
          <w:p w:rsidR="00DC0772" w:rsidRDefault="00DC0772">
            <w:pPr>
              <w:pStyle w:val="ConsPlusNormal"/>
            </w:pPr>
            <w:r>
              <w:t>3</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5 до 7 лет включительно</w:t>
            </w:r>
          </w:p>
        </w:tc>
        <w:tc>
          <w:tcPr>
            <w:tcW w:w="1247" w:type="dxa"/>
          </w:tcPr>
          <w:p w:rsidR="00DC0772" w:rsidRDefault="00DC0772">
            <w:pPr>
              <w:pStyle w:val="ConsPlusNormal"/>
            </w:pPr>
            <w:r>
              <w:t>5</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7 лет и более</w:t>
            </w:r>
          </w:p>
        </w:tc>
        <w:tc>
          <w:tcPr>
            <w:tcW w:w="1247" w:type="dxa"/>
          </w:tcPr>
          <w:p w:rsidR="00DC0772" w:rsidRDefault="00DC0772">
            <w:pPr>
              <w:pStyle w:val="ConsPlusNormal"/>
            </w:pPr>
            <w:r>
              <w:t>10</w:t>
            </w:r>
          </w:p>
        </w:tc>
        <w:tc>
          <w:tcPr>
            <w:tcW w:w="1247" w:type="dxa"/>
          </w:tcPr>
          <w:p w:rsidR="00DC0772" w:rsidRDefault="00DC0772">
            <w:pPr>
              <w:pStyle w:val="ConsPlusNormal"/>
            </w:pPr>
          </w:p>
        </w:tc>
      </w:tr>
    </w:tbl>
    <w:p w:rsidR="00DC0772" w:rsidRDefault="00DC0772">
      <w:pPr>
        <w:pStyle w:val="ConsPlusNormal"/>
        <w:jc w:val="both"/>
      </w:pPr>
    </w:p>
    <w:p w:rsidR="00DC0772" w:rsidRDefault="00DC0772">
      <w:pPr>
        <w:pStyle w:val="ConsPlusNormal"/>
        <w:ind w:firstLine="540"/>
        <w:jc w:val="both"/>
      </w:pPr>
      <w:r>
        <w:t>Порядок расчета оценки заявки:</w:t>
      </w:r>
    </w:p>
    <w:p w:rsidR="00DC0772" w:rsidRDefault="00DC0772">
      <w:pPr>
        <w:pStyle w:val="ConsPlusNormal"/>
        <w:jc w:val="both"/>
      </w:pPr>
    </w:p>
    <w:p w:rsidR="00DC0772" w:rsidRDefault="00DC0772">
      <w:pPr>
        <w:pStyle w:val="ConsPlusNormal"/>
        <w:ind w:firstLine="540"/>
        <w:jc w:val="both"/>
      </w:pPr>
      <w:r>
        <w:t>Э = С</w:t>
      </w:r>
      <w:proofErr w:type="gramStart"/>
      <w:r>
        <w:t>1</w:t>
      </w:r>
      <w:proofErr w:type="gramEnd"/>
      <w:r>
        <w:t xml:space="preserve"> x К1 + С2 x К2 + С3 x К3, где:</w:t>
      </w:r>
    </w:p>
    <w:p w:rsidR="00DC0772" w:rsidRDefault="00DC0772">
      <w:pPr>
        <w:pStyle w:val="ConsPlusNormal"/>
        <w:jc w:val="both"/>
      </w:pPr>
    </w:p>
    <w:p w:rsidR="00DC0772" w:rsidRDefault="00DC0772">
      <w:pPr>
        <w:pStyle w:val="ConsPlusNormal"/>
        <w:ind w:firstLine="540"/>
        <w:jc w:val="both"/>
      </w:pPr>
      <w:r>
        <w:t>Э - итоговая оценка по каждой заявке;</w:t>
      </w:r>
    </w:p>
    <w:p w:rsidR="00DC0772" w:rsidRDefault="00DC0772">
      <w:pPr>
        <w:pStyle w:val="ConsPlusNormal"/>
        <w:ind w:firstLine="540"/>
        <w:jc w:val="both"/>
      </w:pPr>
      <w:r>
        <w:t>С</w:t>
      </w:r>
      <w:proofErr w:type="gramStart"/>
      <w:r>
        <w:t>1</w:t>
      </w:r>
      <w:proofErr w:type="gramEnd"/>
      <w:r>
        <w:t xml:space="preserve"> - значение оценки по критерию "Доля выручки от основного производственного вида деятельности организации в общем объеме выручки";</w:t>
      </w:r>
    </w:p>
    <w:p w:rsidR="00DC0772" w:rsidRDefault="00DC0772">
      <w:pPr>
        <w:pStyle w:val="ConsPlusNormal"/>
        <w:ind w:firstLine="540"/>
        <w:jc w:val="both"/>
      </w:pPr>
      <w:r>
        <w:t>К</w:t>
      </w:r>
      <w:proofErr w:type="gramStart"/>
      <w:r>
        <w:t>1</w:t>
      </w:r>
      <w:proofErr w:type="gramEnd"/>
      <w:r>
        <w:t xml:space="preserve"> - удельный вес оценки по критерию "Доля выручки от основного производственного вида деятельности организации в общем объеме выручки";</w:t>
      </w:r>
    </w:p>
    <w:p w:rsidR="00DC0772" w:rsidRDefault="00DC0772">
      <w:pPr>
        <w:pStyle w:val="ConsPlusNormal"/>
        <w:ind w:firstLine="540"/>
        <w:jc w:val="both"/>
      </w:pPr>
      <w:r>
        <w:t>С</w:t>
      </w:r>
      <w:proofErr w:type="gramStart"/>
      <w:r>
        <w:t>2</w:t>
      </w:r>
      <w:proofErr w:type="gramEnd"/>
      <w:r>
        <w:t xml:space="preserve"> - значение оценки по критерию "Среднегодовая заработная плата в организации на одного работника";</w:t>
      </w:r>
    </w:p>
    <w:p w:rsidR="00DC0772" w:rsidRDefault="00DC0772">
      <w:pPr>
        <w:pStyle w:val="ConsPlusNormal"/>
        <w:ind w:firstLine="540"/>
        <w:jc w:val="both"/>
      </w:pPr>
      <w:r>
        <w:t>К</w:t>
      </w:r>
      <w:proofErr w:type="gramStart"/>
      <w:r>
        <w:t>2</w:t>
      </w:r>
      <w:proofErr w:type="gramEnd"/>
      <w:r>
        <w:t xml:space="preserve"> - удельный вес оценки по критерию "Среднегодовая заработная плата в организации на одного работника";</w:t>
      </w:r>
    </w:p>
    <w:p w:rsidR="00DC0772" w:rsidRDefault="00DC0772">
      <w:pPr>
        <w:pStyle w:val="ConsPlusNormal"/>
        <w:ind w:firstLine="540"/>
        <w:jc w:val="both"/>
      </w:pPr>
      <w:r>
        <w:t>С3 - значение оценки по критерию "Срок предоставления кредита, займа или открытия аккредитива";</w:t>
      </w:r>
    </w:p>
    <w:p w:rsidR="00DC0772" w:rsidRDefault="00DC0772">
      <w:pPr>
        <w:pStyle w:val="ConsPlusNormal"/>
        <w:ind w:firstLine="540"/>
        <w:jc w:val="both"/>
      </w:pPr>
      <w:r>
        <w:t>К3 - удельный вес оценки по критерию "Срок предоставления кредита, займа или открытия аккредитива".</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1"/>
      </w:pPr>
      <w:r>
        <w:t>Приложение 3</w:t>
      </w:r>
    </w:p>
    <w:p w:rsidR="00DC0772" w:rsidRDefault="00DC0772">
      <w:pPr>
        <w:pStyle w:val="ConsPlusNormal"/>
        <w:jc w:val="right"/>
      </w:pPr>
      <w:r>
        <w:t>к Порядку</w:t>
      </w:r>
    </w:p>
    <w:p w:rsidR="00DC0772" w:rsidRDefault="00DC0772">
      <w:pPr>
        <w:pStyle w:val="ConsPlusNormal"/>
        <w:jc w:val="both"/>
      </w:pPr>
    </w:p>
    <w:p w:rsidR="00DC0772" w:rsidRDefault="00DC0772">
      <w:pPr>
        <w:pStyle w:val="ConsPlusNormal"/>
        <w:jc w:val="center"/>
      </w:pPr>
      <w:bookmarkStart w:id="23" w:name="P609"/>
      <w:bookmarkEnd w:id="23"/>
      <w:r>
        <w:t>ПЕРЕЧЕНЬ</w:t>
      </w:r>
    </w:p>
    <w:p w:rsidR="00DC0772" w:rsidRDefault="00DC0772">
      <w:pPr>
        <w:pStyle w:val="ConsPlusNormal"/>
        <w:jc w:val="center"/>
      </w:pPr>
      <w:r>
        <w:t>ДОКУМЕНТОВ, НЕОБХОДИМЫХ ДЛЯ ПРИНЯТИЯ ПРЕДВАРИТЕЛЬНОГО</w:t>
      </w:r>
    </w:p>
    <w:p w:rsidR="00DC0772" w:rsidRDefault="00DC0772">
      <w:pPr>
        <w:pStyle w:val="ConsPlusNormal"/>
        <w:jc w:val="center"/>
      </w:pPr>
      <w:r>
        <w:lastRenderedPageBreak/>
        <w:t>РЕШЕНИЯ О ПРЕДОСТАВЛЕНИИ СУБСИДИИ</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r>
        <w:t>(</w:t>
      </w:r>
      <w:proofErr w:type="gramStart"/>
      <w:r>
        <w:t>введен</w:t>
      </w:r>
      <w:proofErr w:type="gramEnd"/>
      <w:r>
        <w:t xml:space="preserve"> </w:t>
      </w:r>
      <w:hyperlink r:id="rId120" w:history="1">
        <w:r>
          <w:rPr>
            <w:color w:val="0000FF"/>
          </w:rPr>
          <w:t>постановлением</w:t>
        </w:r>
      </w:hyperlink>
      <w:r>
        <w:t xml:space="preserve"> Правительства Москвы от 27.12.2016 N 950-ПП)</w:t>
      </w:r>
    </w:p>
    <w:p w:rsidR="00DC0772" w:rsidRDefault="00DC0772">
      <w:pPr>
        <w:pStyle w:val="ConsPlusNormal"/>
        <w:jc w:val="both"/>
      </w:pPr>
    </w:p>
    <w:p w:rsidR="00DC0772" w:rsidRDefault="00DC0772">
      <w:pPr>
        <w:pStyle w:val="ConsPlusNormal"/>
        <w:ind w:firstLine="540"/>
        <w:jc w:val="both"/>
      </w:pPr>
      <w:r>
        <w:t>1. Организацией, претендующей на получение субсидии на основании предварительных условий кредитных договоров, договоров займа, соглашений об открытии аккредитива и заключенных на их основании кредитного договора, договора займа или соглашения об открытии аккредитива, с заявкой на предоставление субсидии (далее - заявка) представляются:</w:t>
      </w:r>
    </w:p>
    <w:p w:rsidR="00DC0772" w:rsidRDefault="00DC0772">
      <w:pPr>
        <w:pStyle w:val="ConsPlusNormal"/>
        <w:ind w:firstLine="540"/>
        <w:jc w:val="both"/>
      </w:pPr>
      <w:r>
        <w:t>1) копии учредительных документов организации;</w:t>
      </w:r>
    </w:p>
    <w:p w:rsidR="00DC0772" w:rsidRDefault="00DC0772">
      <w:pPr>
        <w:pStyle w:val="ConsPlusNormal"/>
        <w:ind w:firstLine="540"/>
        <w:jc w:val="both"/>
      </w:pPr>
      <w:r>
        <w:t>2) копии документов, подтверждающих назначение на должность руководителя организации, или доверенность, подтверждающая полномочия физического лица на подписание договоров от лица организации;</w:t>
      </w:r>
    </w:p>
    <w:p w:rsidR="00DC0772" w:rsidRDefault="00DC0772">
      <w:pPr>
        <w:pStyle w:val="ConsPlusNormal"/>
        <w:ind w:firstLine="540"/>
        <w:jc w:val="both"/>
      </w:pPr>
      <w:r>
        <w:t>3) копия документа, подтверждающего полномочия главного бухгалтера;</w:t>
      </w:r>
    </w:p>
    <w:p w:rsidR="00DC0772" w:rsidRDefault="00DC0772">
      <w:pPr>
        <w:pStyle w:val="ConsPlusNormal"/>
        <w:ind w:firstLine="540"/>
        <w:jc w:val="both"/>
      </w:pPr>
      <w:proofErr w:type="gramStart"/>
      <w:r>
        <w:t>4) копия годовой бухгалтерской отчетности за последний год (с приложениями) или документ, заменяющий ее в соответствии с законодательством Российской Федерации, за последний отчетный период (с отметкой налогового органа или с квитанцией о приеме в электронном виде), а также копия бухгалтерской отчетности за последний квартал, предшествующий дню подачи заявки (подписанная руководителем и главным бухгалтером и заверенная печатью организации (при наличии);</w:t>
      </w:r>
      <w:proofErr w:type="gramEnd"/>
    </w:p>
    <w:p w:rsidR="00DC0772" w:rsidRDefault="00DC0772">
      <w:pPr>
        <w:pStyle w:val="ConsPlusNormal"/>
        <w:ind w:firstLine="540"/>
        <w:jc w:val="both"/>
      </w:pPr>
      <w:proofErr w:type="gramStart"/>
      <w:r>
        <w:t>5) датированные не ранее чем за 20 календарных дней до дня подачи заявки и заверенные кредитной организацией (институтом развития) предварительные условия кредитования (или предоставления займа или аккредитива), содержащие в себе все существенные условия планируемого к заключению кредитного договора (договора займа, соглашения об открытии аккредитива), включая лимит кредитования, срок предоставления кредита (займа, аккредитива), ежеквартальный график возврата кредита (займа, аккредитива), график выплаты</w:t>
      </w:r>
      <w:proofErr w:type="gramEnd"/>
      <w:r>
        <w:t xml:space="preserve"> комиссии по соглашениям об открытии аккредитива, размер процентной ставки и порядок ее определения, другие процентные и комиссионные выплаты в рамках планируемого кредитного договора (договора о предоставлении займа или соглашения об открытии аккредитива), целевое назначение займа, наименование кредитной организации (института развития);</w:t>
      </w:r>
    </w:p>
    <w:p w:rsidR="00DC0772" w:rsidRDefault="00DC0772">
      <w:pPr>
        <w:pStyle w:val="ConsPlusNormal"/>
        <w:ind w:firstLine="540"/>
        <w:jc w:val="both"/>
      </w:pPr>
      <w:proofErr w:type="gramStart"/>
      <w:r>
        <w:t>6) заверенное поставщиком (производителем) оборудования коммерческое предложение на поставку оборудования, содержащее все основные существенные условия планируемого к заключению договора поставки оборудования, включая перечень оборудования и его характеристики с указанием амортизационной группы, стоимость в валюте договора, страну происхождения и изготовителя, сроки и условия поставки (согласно Международным правилам толкования торговых терминов Инкотермс-2010), состояние (новое или бывшее в употреблении), сроки монтажа и пуска</w:t>
      </w:r>
      <w:proofErr w:type="gramEnd"/>
      <w:r>
        <w:t xml:space="preserve"> в эксплуатацию;</w:t>
      </w:r>
    </w:p>
    <w:p w:rsidR="00DC0772" w:rsidRDefault="00DC0772">
      <w:pPr>
        <w:pStyle w:val="ConsPlusNormal"/>
        <w:ind w:firstLine="540"/>
        <w:jc w:val="both"/>
      </w:pPr>
      <w:r>
        <w:t>7) копия энергетического паспорта, составленного в установленном порядке по результатам энергетического обследования, заверенная в установленном порядке, в случае приобретения оборудования в рамках выполнения плана мероприятий по энергосбережению и повышению энергоэффективности;</w:t>
      </w:r>
    </w:p>
    <w:p w:rsidR="00DC0772" w:rsidRDefault="00DC0772">
      <w:pPr>
        <w:pStyle w:val="ConsPlusNormal"/>
        <w:ind w:firstLine="540"/>
        <w:jc w:val="both"/>
      </w:pPr>
      <w:r>
        <w:t>8) документы, подтверждающие среднегодовую заработную плату на одного работника организации;</w:t>
      </w:r>
    </w:p>
    <w:p w:rsidR="00DC0772" w:rsidRDefault="00DC0772">
      <w:pPr>
        <w:pStyle w:val="ConsPlusNormal"/>
        <w:ind w:firstLine="540"/>
        <w:jc w:val="both"/>
      </w:pPr>
      <w:r>
        <w:t xml:space="preserve">9) сведения о численности, заработной плате и движении работников за предшествующий год до дня подачи заявки на предоставление субсидии по </w:t>
      </w:r>
      <w:hyperlink r:id="rId121" w:history="1">
        <w:r>
          <w:rPr>
            <w:color w:val="0000FF"/>
          </w:rPr>
          <w:t>форме N П-4</w:t>
        </w:r>
      </w:hyperlink>
      <w:r>
        <w:t>, утвержденной Федеральной службой государственной статистики.</w:t>
      </w:r>
    </w:p>
    <w:p w:rsidR="00DC0772" w:rsidRDefault="00DC0772">
      <w:pPr>
        <w:pStyle w:val="ConsPlusNormal"/>
        <w:ind w:firstLine="540"/>
        <w:jc w:val="both"/>
      </w:pPr>
      <w:bookmarkStart w:id="24" w:name="P626"/>
      <w:bookmarkEnd w:id="24"/>
      <w:r>
        <w:t>2. В рамках межведомственного взаимодействия Департаментом науки, промышленной политики и предпринимательства города Москвы для принятия предварительного решения о предоставлении субсидий самостоятельно запрашиваются:</w:t>
      </w:r>
    </w:p>
    <w:p w:rsidR="00DC0772" w:rsidRDefault="00DC0772">
      <w:pPr>
        <w:pStyle w:val="ConsPlusNormal"/>
        <w:ind w:firstLine="540"/>
        <w:jc w:val="both"/>
      </w:pPr>
      <w:r>
        <w:t>1) выписка из Единого государственного реестра юридических лиц;</w:t>
      </w:r>
    </w:p>
    <w:p w:rsidR="00DC0772" w:rsidRDefault="00DC0772">
      <w:pPr>
        <w:pStyle w:val="ConsPlusNormal"/>
        <w:ind w:firstLine="540"/>
        <w:jc w:val="both"/>
      </w:pPr>
      <w:r>
        <w:t>2) копия свидетельства о постановке организации на учет в налоговом органе;</w:t>
      </w:r>
    </w:p>
    <w:p w:rsidR="00DC0772" w:rsidRDefault="00DC0772">
      <w:pPr>
        <w:pStyle w:val="ConsPlusNormal"/>
        <w:ind w:firstLine="540"/>
        <w:jc w:val="both"/>
      </w:pPr>
      <w:r>
        <w:t xml:space="preserve">3) справки налогового органа и государственных внебюджетных фондов Российской Федерации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w:t>
      </w:r>
      <w:r>
        <w:lastRenderedPageBreak/>
        <w:t>бюджеты бюджетной системы Российской Федерации;</w:t>
      </w:r>
    </w:p>
    <w:p w:rsidR="00DC0772" w:rsidRDefault="00DC0772">
      <w:pPr>
        <w:pStyle w:val="ConsPlusNormal"/>
        <w:ind w:firstLine="540"/>
        <w:jc w:val="both"/>
      </w:pPr>
      <w:r>
        <w:t>4) справка налогового органа, подтверждающая объем налоговых платежей в бюджет города Москвы за год, предшествующий году подачи заявки;</w:t>
      </w:r>
    </w:p>
    <w:p w:rsidR="00DC0772" w:rsidRDefault="00DC0772">
      <w:pPr>
        <w:pStyle w:val="ConsPlusNormal"/>
        <w:ind w:firstLine="540"/>
        <w:jc w:val="both"/>
      </w:pPr>
      <w:r>
        <w:t>5) документы, подтверждающие наличие у организации статуса резидента технопарка, индустриального (промышленного) парка, участника или специализированной организации промышленного (инновационно-производственного) кластера или отсутствие такого статуса.</w:t>
      </w:r>
    </w:p>
    <w:p w:rsidR="00DC0772" w:rsidRDefault="00DC0772">
      <w:pPr>
        <w:pStyle w:val="ConsPlusNormal"/>
        <w:ind w:firstLine="540"/>
        <w:jc w:val="both"/>
      </w:pPr>
      <w:r>
        <w:t xml:space="preserve">3. Претендент на получение субсидии вправе представить документы, указанные в </w:t>
      </w:r>
      <w:hyperlink w:anchor="P626" w:history="1">
        <w:r>
          <w:rPr>
            <w:color w:val="0000FF"/>
          </w:rPr>
          <w:t>пункте 2</w:t>
        </w:r>
      </w:hyperlink>
      <w:r>
        <w:t xml:space="preserve"> настоящего Перечня, по собственной инициативе. </w:t>
      </w:r>
      <w:proofErr w:type="gramStart"/>
      <w:r>
        <w:t>При этом выписка из Единого государственного реестра юридических лиц (оригинал или нотариально заверенная копия) и справки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 должны быть выданы не ранее чем за три месяца до дня подачи заявки.</w:t>
      </w:r>
      <w:proofErr w:type="gramEnd"/>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1"/>
      </w:pPr>
      <w:r>
        <w:t>Приложение 4</w:t>
      </w:r>
    </w:p>
    <w:p w:rsidR="00DC0772" w:rsidRDefault="00DC0772">
      <w:pPr>
        <w:pStyle w:val="ConsPlusNormal"/>
        <w:jc w:val="right"/>
      </w:pPr>
      <w:r>
        <w:t>к Порядку</w:t>
      </w:r>
    </w:p>
    <w:p w:rsidR="00DC0772" w:rsidRDefault="00DC0772">
      <w:pPr>
        <w:pStyle w:val="ConsPlusNormal"/>
        <w:jc w:val="both"/>
      </w:pPr>
    </w:p>
    <w:p w:rsidR="00DC0772" w:rsidRDefault="00DC0772">
      <w:pPr>
        <w:pStyle w:val="ConsPlusNormal"/>
        <w:jc w:val="center"/>
      </w:pPr>
      <w:bookmarkStart w:id="25" w:name="P641"/>
      <w:bookmarkEnd w:id="25"/>
      <w:r>
        <w:t>ПЕРЕЧЕНЬ</w:t>
      </w:r>
    </w:p>
    <w:p w:rsidR="00DC0772" w:rsidRDefault="00DC0772">
      <w:pPr>
        <w:pStyle w:val="ConsPlusNormal"/>
        <w:jc w:val="center"/>
      </w:pPr>
      <w:r>
        <w:t>ДОКУМЕНТОВ, НЕОБХОДИМЫХ ДЛЯ ПРИНЯТИЯ РЕШЕНИЯ О ЗАКЛЮЧЕНИИ</w:t>
      </w:r>
    </w:p>
    <w:p w:rsidR="00DC0772" w:rsidRDefault="00DC0772">
      <w:pPr>
        <w:pStyle w:val="ConsPlusNormal"/>
        <w:jc w:val="center"/>
      </w:pPr>
      <w:r>
        <w:t>ДОГОВОРА О ПРЕДОСТАВЛЕНИИ СУБСИДИИ НА ОСНОВАНИИ</w:t>
      </w:r>
    </w:p>
    <w:p w:rsidR="00DC0772" w:rsidRDefault="00DC0772">
      <w:pPr>
        <w:pStyle w:val="ConsPlusNormal"/>
        <w:jc w:val="center"/>
      </w:pPr>
      <w:r>
        <w:t>ПРЕДВАРИТЕЛЬНЫХ УСЛОВИЙ КРЕДИТНЫХ ДОГОВОРОВ, ДОГОВОРОВ</w:t>
      </w:r>
    </w:p>
    <w:p w:rsidR="00DC0772" w:rsidRDefault="00DC0772">
      <w:pPr>
        <w:pStyle w:val="ConsPlusNormal"/>
        <w:jc w:val="center"/>
      </w:pPr>
      <w:r>
        <w:t>ЗАЙМА, СОГЛАШЕНИЙ ОБ ОТКРЫТИИ АККРЕДИТИВА И ЗАКЛЮЧЕННЫХ</w:t>
      </w:r>
    </w:p>
    <w:p w:rsidR="00DC0772" w:rsidRDefault="00DC0772">
      <w:pPr>
        <w:pStyle w:val="ConsPlusNormal"/>
        <w:jc w:val="center"/>
      </w:pPr>
      <w:r>
        <w:t>НА ИХ ОСНОВАНИИ КРЕДИТНОГО ДОГОВОРА, ДОГОВОРА ЗАЙМА</w:t>
      </w:r>
    </w:p>
    <w:p w:rsidR="00DC0772" w:rsidRDefault="00DC0772">
      <w:pPr>
        <w:pStyle w:val="ConsPlusNormal"/>
        <w:jc w:val="center"/>
      </w:pPr>
      <w:r>
        <w:t>ИЛИ СОГЛАШЕНИЯ ОБ ОТКРЫТИИ АККРЕДИТИВА</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r>
        <w:t>(</w:t>
      </w:r>
      <w:proofErr w:type="gramStart"/>
      <w:r>
        <w:t>введен</w:t>
      </w:r>
      <w:proofErr w:type="gramEnd"/>
      <w:r>
        <w:t xml:space="preserve"> </w:t>
      </w:r>
      <w:hyperlink r:id="rId122" w:history="1">
        <w:r>
          <w:rPr>
            <w:color w:val="0000FF"/>
          </w:rPr>
          <w:t>постановлением</w:t>
        </w:r>
      </w:hyperlink>
      <w:r>
        <w:t xml:space="preserve"> Правительства Москвы от 27.12.2016 N 950-ПП)</w:t>
      </w:r>
    </w:p>
    <w:p w:rsidR="00DC0772" w:rsidRDefault="00DC0772">
      <w:pPr>
        <w:pStyle w:val="ConsPlusNormal"/>
        <w:jc w:val="both"/>
      </w:pPr>
    </w:p>
    <w:p w:rsidR="00DC0772" w:rsidRDefault="00DC0772">
      <w:pPr>
        <w:pStyle w:val="ConsPlusNormal"/>
        <w:ind w:firstLine="540"/>
        <w:jc w:val="both"/>
      </w:pPr>
      <w:r>
        <w:t>1. Организацией, претендующей на заключение договора о предоставлении субсидии на основании предварительных условий кредитных договоров, договоров займа, соглашений об открытии аккредитива и заключенных на их основании кредитного договора, договора займа или соглашения об открытии аккредитива, представляются:</w:t>
      </w:r>
    </w:p>
    <w:p w:rsidR="00DC0772" w:rsidRDefault="00DC0772">
      <w:pPr>
        <w:pStyle w:val="ConsPlusNormal"/>
        <w:ind w:firstLine="540"/>
        <w:jc w:val="both"/>
      </w:pPr>
      <w:r>
        <w:t>1) копии документов, подтверждающих назначение на должность руководителя организации, или доверенность, подтверждающая полномочия физического лица на подписание договоров от лица организации;</w:t>
      </w:r>
    </w:p>
    <w:p w:rsidR="00DC0772" w:rsidRDefault="00DC0772">
      <w:pPr>
        <w:pStyle w:val="ConsPlusNormal"/>
        <w:ind w:firstLine="540"/>
        <w:jc w:val="both"/>
      </w:pPr>
      <w:r>
        <w:t>2) копия документа, подтверждающего полномочия главного бухгалтера;</w:t>
      </w:r>
    </w:p>
    <w:p w:rsidR="00DC0772" w:rsidRDefault="00DC0772">
      <w:pPr>
        <w:pStyle w:val="ConsPlusNormal"/>
        <w:ind w:firstLine="540"/>
        <w:jc w:val="both"/>
      </w:pPr>
      <w:proofErr w:type="gramStart"/>
      <w:r>
        <w:t>3) копия годовой бухгалтерской отчетности за последний год (с приложениями) или документ, заменяющий ее в соответствии с законодательством Российской Федерации, за последний отчетный период (с отметкой налогового органа или с квитанцией о приеме в электронном виде), а также копия бухгалтерской отчетности за последний квартал, предшествующий дню подачи документов (подписанная руководителем и главным бухгалтером и заверенная печатью организации (при наличии);</w:t>
      </w:r>
      <w:proofErr w:type="gramEnd"/>
    </w:p>
    <w:p w:rsidR="00DC0772" w:rsidRDefault="00DC0772">
      <w:pPr>
        <w:pStyle w:val="ConsPlusNormal"/>
        <w:ind w:firstLine="540"/>
        <w:jc w:val="both"/>
      </w:pPr>
      <w:proofErr w:type="gramStart"/>
      <w:r>
        <w:t>4) заверенные не ранее чем за 20 календарных дней до дня подачи документов в Департамент науки, промышленной политики и предпринимательства города Москвы (далее - Департамент) кредитной организацией или институтом развития копии кредитных договоров, договоров займа, соглашений об открытии аккредитива, выписки из ссудного счета организации или акты сверки с институтом развития по договорам займа, графики погашения кредита или займа и уплаты процентов</w:t>
      </w:r>
      <w:proofErr w:type="gramEnd"/>
      <w:r>
        <w:t xml:space="preserve"> по нему, графики выплаты комиссии по соглашениям об открытии аккредитива;</w:t>
      </w:r>
    </w:p>
    <w:p w:rsidR="00DC0772" w:rsidRDefault="00DC0772">
      <w:pPr>
        <w:pStyle w:val="ConsPlusNormal"/>
        <w:ind w:firstLine="540"/>
        <w:jc w:val="both"/>
      </w:pPr>
      <w:r>
        <w:t xml:space="preserve">5) копии товарных накладных и (или) государственных таможенных деклараций или иных </w:t>
      </w:r>
      <w:r>
        <w:lastRenderedPageBreak/>
        <w:t>документов установленной формы на приобретенное оборудование, а также документы, подтверждающие осуществление затрат, связанных с приобретением данного оборудования;</w:t>
      </w:r>
    </w:p>
    <w:p w:rsidR="00DC0772" w:rsidRDefault="00DC0772">
      <w:pPr>
        <w:pStyle w:val="ConsPlusNormal"/>
        <w:ind w:firstLine="540"/>
        <w:jc w:val="both"/>
      </w:pPr>
      <w:r>
        <w:t>6) копии инвентарных карточек учета объектов основных средств по приобретенному оборудованию для его эксплуатации на производственной площадке организации в городе Москве.</w:t>
      </w:r>
    </w:p>
    <w:p w:rsidR="00DC0772" w:rsidRDefault="00DC0772">
      <w:pPr>
        <w:pStyle w:val="ConsPlusNormal"/>
        <w:ind w:firstLine="540"/>
        <w:jc w:val="both"/>
      </w:pPr>
      <w:bookmarkStart w:id="26" w:name="P659"/>
      <w:bookmarkEnd w:id="26"/>
      <w:r>
        <w:t>2. В рамках межведомственного взаимодействия Департаментом для принятия решения о предоставлении субсидии самостоятельно запрашиваются:</w:t>
      </w:r>
    </w:p>
    <w:p w:rsidR="00DC0772" w:rsidRDefault="00DC0772">
      <w:pPr>
        <w:pStyle w:val="ConsPlusNormal"/>
        <w:ind w:firstLine="540"/>
        <w:jc w:val="both"/>
      </w:pPr>
      <w:r>
        <w:t>1) выписка из Единого государственного реестра юридических лиц;</w:t>
      </w:r>
    </w:p>
    <w:p w:rsidR="00DC0772" w:rsidRDefault="00DC0772">
      <w:pPr>
        <w:pStyle w:val="ConsPlusNormal"/>
        <w:ind w:firstLine="540"/>
        <w:jc w:val="both"/>
      </w:pPr>
      <w:r>
        <w:t>2) справки налогового органа и государственных внебюджетных фондов Российской Федерации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w:t>
      </w:r>
    </w:p>
    <w:p w:rsidR="00DC0772" w:rsidRDefault="00DC0772">
      <w:pPr>
        <w:pStyle w:val="ConsPlusNormal"/>
        <w:ind w:firstLine="540"/>
        <w:jc w:val="both"/>
      </w:pPr>
      <w:r>
        <w:t>3) справка налогового органа, подтверждающая объем налоговых платежей в бюджет города Москвы за год, предшествующий году обращения за субсидией.</w:t>
      </w:r>
    </w:p>
    <w:p w:rsidR="00DC0772" w:rsidRDefault="00DC0772">
      <w:pPr>
        <w:pStyle w:val="ConsPlusNormal"/>
        <w:ind w:firstLine="540"/>
        <w:jc w:val="both"/>
      </w:pPr>
      <w:r>
        <w:t xml:space="preserve">3. Организация, претендующая на заключение договора о предоставлении субсидии, вправе представить документы, указанные в </w:t>
      </w:r>
      <w:hyperlink w:anchor="P659" w:history="1">
        <w:r>
          <w:rPr>
            <w:color w:val="0000FF"/>
          </w:rPr>
          <w:t>пункте 2</w:t>
        </w:r>
      </w:hyperlink>
      <w:r>
        <w:t xml:space="preserve"> настоящего Перечня, по собственной инициативе. </w:t>
      </w:r>
      <w:proofErr w:type="gramStart"/>
      <w:r>
        <w:t>При этом выписка из Единого государственного реестра юридических лиц (оригинал или нотариально заверенная копия) и справки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 должны быть выданы не ранее чем за три месяца до дня представления документов.</w:t>
      </w:r>
      <w:proofErr w:type="gramEnd"/>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0"/>
      </w:pPr>
      <w:r>
        <w:t>Приложение 3</w:t>
      </w:r>
    </w:p>
    <w:p w:rsidR="00DC0772" w:rsidRDefault="00DC0772">
      <w:pPr>
        <w:pStyle w:val="ConsPlusNormal"/>
        <w:jc w:val="right"/>
      </w:pPr>
      <w:r>
        <w:t>к постановлению Правительства</w:t>
      </w:r>
    </w:p>
    <w:p w:rsidR="00DC0772" w:rsidRDefault="00DC0772">
      <w:pPr>
        <w:pStyle w:val="ConsPlusNormal"/>
        <w:jc w:val="right"/>
      </w:pPr>
      <w:r>
        <w:t>Москвы</w:t>
      </w:r>
    </w:p>
    <w:p w:rsidR="00DC0772" w:rsidRDefault="00DC0772">
      <w:pPr>
        <w:pStyle w:val="ConsPlusNormal"/>
        <w:jc w:val="right"/>
      </w:pPr>
      <w:r>
        <w:t>от 20 апреля 2012 г. N 152-ПП</w:t>
      </w:r>
    </w:p>
    <w:p w:rsidR="00DC0772" w:rsidRDefault="00DC0772">
      <w:pPr>
        <w:pStyle w:val="ConsPlusNormal"/>
        <w:jc w:val="both"/>
      </w:pPr>
    </w:p>
    <w:p w:rsidR="00DC0772" w:rsidRDefault="00DC0772">
      <w:pPr>
        <w:pStyle w:val="ConsPlusTitle"/>
        <w:jc w:val="center"/>
      </w:pPr>
      <w:r>
        <w:t>ПОРЯДОК</w:t>
      </w:r>
    </w:p>
    <w:p w:rsidR="00DC0772" w:rsidRDefault="00DC0772">
      <w:pPr>
        <w:pStyle w:val="ConsPlusTitle"/>
        <w:jc w:val="center"/>
      </w:pPr>
      <w:r>
        <w:t>ПРЕДОСТАВЛЕНИЯ СУБСИДИЙ ИЗ БЮДЖЕТА ГОРОДА МОСКВЫ</w:t>
      </w:r>
    </w:p>
    <w:p w:rsidR="00DC0772" w:rsidRDefault="00DC0772">
      <w:pPr>
        <w:pStyle w:val="ConsPlusTitle"/>
        <w:jc w:val="center"/>
      </w:pPr>
      <w:r>
        <w:t>ОРГАНИЗАЦИЯМ, ОСУЩЕСТВЛЯЮЩИМ ДЕЯТЕЛЬНОСТЬ В СФЕРЕ</w:t>
      </w:r>
    </w:p>
    <w:p w:rsidR="00DC0772" w:rsidRDefault="00DC0772">
      <w:pPr>
        <w:pStyle w:val="ConsPlusTitle"/>
        <w:jc w:val="center"/>
      </w:pPr>
      <w:r>
        <w:t>ОБРАБАТЫВАЮЩИХ ПРОИЗВОДСТВ НА ТЕРРИТОРИИ МОСКВЫ,</w:t>
      </w:r>
    </w:p>
    <w:p w:rsidR="00DC0772" w:rsidRDefault="00DC0772">
      <w:pPr>
        <w:pStyle w:val="ConsPlusTitle"/>
        <w:jc w:val="center"/>
      </w:pPr>
      <w:r>
        <w:t>НА ВОЗМЕЩЕНИЕ ЧАСТИ ЗАТРАТ, СВЯЗАННЫХ С ПОЛУЧЕНИЕМ</w:t>
      </w:r>
    </w:p>
    <w:p w:rsidR="00DC0772" w:rsidRDefault="00DC0772">
      <w:pPr>
        <w:pStyle w:val="ConsPlusTitle"/>
        <w:jc w:val="center"/>
      </w:pPr>
      <w:r>
        <w:t>СЕРТИФИКАТОВ МЕЖДУНАРОДНЫХ СТАНДАРТОВ</w:t>
      </w:r>
    </w:p>
    <w:p w:rsidR="00DC0772" w:rsidRDefault="00DC0772">
      <w:pPr>
        <w:pStyle w:val="ConsPlusNormal"/>
        <w:jc w:val="both"/>
      </w:pPr>
    </w:p>
    <w:p w:rsidR="00DC0772" w:rsidRDefault="00DC0772">
      <w:pPr>
        <w:pStyle w:val="ConsPlusNormal"/>
        <w:jc w:val="center"/>
      </w:pPr>
      <w:r>
        <w:t xml:space="preserve">Утратил силу. - </w:t>
      </w:r>
      <w:hyperlink r:id="rId123" w:history="1">
        <w:r>
          <w:rPr>
            <w:color w:val="0000FF"/>
          </w:rPr>
          <w:t>Постановление</w:t>
        </w:r>
      </w:hyperlink>
      <w:r>
        <w:t xml:space="preserve"> Правительства Москвы</w:t>
      </w:r>
    </w:p>
    <w:p w:rsidR="00DC0772" w:rsidRDefault="00DC0772">
      <w:pPr>
        <w:pStyle w:val="ConsPlusNormal"/>
        <w:jc w:val="center"/>
      </w:pPr>
      <w:r>
        <w:t>от 28.07.2015 N 463-ПП.</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0"/>
      </w:pPr>
      <w:r>
        <w:t>Приложение 4</w:t>
      </w:r>
    </w:p>
    <w:p w:rsidR="00DC0772" w:rsidRDefault="00DC0772">
      <w:pPr>
        <w:pStyle w:val="ConsPlusNormal"/>
        <w:jc w:val="right"/>
      </w:pPr>
      <w:r>
        <w:t>к постановлению Правительства</w:t>
      </w:r>
    </w:p>
    <w:p w:rsidR="00DC0772" w:rsidRDefault="00DC0772">
      <w:pPr>
        <w:pStyle w:val="ConsPlusNormal"/>
        <w:jc w:val="right"/>
      </w:pPr>
      <w:r>
        <w:t>Москвы</w:t>
      </w:r>
    </w:p>
    <w:p w:rsidR="00DC0772" w:rsidRDefault="00DC0772">
      <w:pPr>
        <w:pStyle w:val="ConsPlusNormal"/>
        <w:jc w:val="right"/>
      </w:pPr>
      <w:r>
        <w:t>от 20 апреля 2012 г. N 152-ПП</w:t>
      </w:r>
    </w:p>
    <w:p w:rsidR="00DC0772" w:rsidRDefault="00DC0772">
      <w:pPr>
        <w:pStyle w:val="ConsPlusNormal"/>
        <w:jc w:val="both"/>
      </w:pPr>
    </w:p>
    <w:p w:rsidR="00DC0772" w:rsidRDefault="00DC0772">
      <w:pPr>
        <w:pStyle w:val="ConsPlusTitle"/>
        <w:jc w:val="center"/>
      </w:pPr>
      <w:bookmarkStart w:id="27" w:name="P693"/>
      <w:bookmarkEnd w:id="27"/>
      <w:r>
        <w:t>ПОРЯДОК</w:t>
      </w:r>
    </w:p>
    <w:p w:rsidR="00DC0772" w:rsidRDefault="00DC0772">
      <w:pPr>
        <w:pStyle w:val="ConsPlusTitle"/>
        <w:jc w:val="center"/>
      </w:pPr>
      <w:r>
        <w:t>ПРЕДОСТАВЛЕНИЯ СУБСИДИЙ ИЗ БЮДЖЕТА ГОРОДА МОСКВЫ</w:t>
      </w:r>
    </w:p>
    <w:p w:rsidR="00DC0772" w:rsidRDefault="00DC0772">
      <w:pPr>
        <w:pStyle w:val="ConsPlusTitle"/>
        <w:jc w:val="center"/>
      </w:pPr>
      <w:r>
        <w:t>ОРГАНИЗАЦИЯМ, ОСУЩЕСТВЛЯЮЩИМ ДЕЯТЕЛЬНОСТЬ В СФЕРЕ</w:t>
      </w:r>
    </w:p>
    <w:p w:rsidR="00DC0772" w:rsidRDefault="00DC0772">
      <w:pPr>
        <w:pStyle w:val="ConsPlusTitle"/>
        <w:jc w:val="center"/>
      </w:pPr>
      <w:r>
        <w:t>ОБРАБАТЫВАЮЩИХ ПРОИЗВОДСТВ НА ТЕРРИТОРИИ ГОРОДА МОСКВЫ,</w:t>
      </w:r>
    </w:p>
    <w:p w:rsidR="00DC0772" w:rsidRDefault="00DC0772">
      <w:pPr>
        <w:pStyle w:val="ConsPlusTitle"/>
        <w:jc w:val="center"/>
      </w:pPr>
      <w:r>
        <w:lastRenderedPageBreak/>
        <w:t>В ЦЕЛЯХ ВОЗМЕЩЕНИЯ ЧАСТИ ЗАТРАТ НА УПЛАТУ ЛИЗИНГОВЫХ</w:t>
      </w:r>
    </w:p>
    <w:p w:rsidR="00DC0772" w:rsidRDefault="00DC0772">
      <w:pPr>
        <w:pStyle w:val="ConsPlusTitle"/>
        <w:jc w:val="center"/>
      </w:pPr>
      <w:r>
        <w:t>ПЛАТЕЖЕЙ ПО ДОГОВОРАМ ФИНАНСОВОЙ АРЕНДЫ (ЛИЗИНГА)</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r>
        <w:t>(</w:t>
      </w:r>
      <w:proofErr w:type="gramStart"/>
      <w:r>
        <w:t>введен</w:t>
      </w:r>
      <w:proofErr w:type="gramEnd"/>
      <w:r>
        <w:t xml:space="preserve"> </w:t>
      </w:r>
      <w:hyperlink r:id="rId124" w:history="1">
        <w:r>
          <w:rPr>
            <w:color w:val="0000FF"/>
          </w:rPr>
          <w:t>постановлением</w:t>
        </w:r>
      </w:hyperlink>
      <w:r>
        <w:t xml:space="preserve"> Правительства Москвы от 12.12.2012 N 728-ПП;</w:t>
      </w:r>
    </w:p>
    <w:p w:rsidR="00DC0772" w:rsidRDefault="00DC0772">
      <w:pPr>
        <w:pStyle w:val="ConsPlusNormal"/>
        <w:jc w:val="center"/>
      </w:pPr>
      <w:r>
        <w:t>в ред. постановлений Правительства Москвы</w:t>
      </w:r>
    </w:p>
    <w:p w:rsidR="00DC0772" w:rsidRDefault="00DC0772">
      <w:pPr>
        <w:pStyle w:val="ConsPlusNormal"/>
        <w:jc w:val="center"/>
      </w:pPr>
      <w:r>
        <w:t xml:space="preserve">от 09.07.2014 </w:t>
      </w:r>
      <w:hyperlink r:id="rId125" w:history="1">
        <w:r>
          <w:rPr>
            <w:color w:val="0000FF"/>
          </w:rPr>
          <w:t>N 392-ПП</w:t>
        </w:r>
      </w:hyperlink>
      <w:r>
        <w:t xml:space="preserve">, от 28.07.2015 </w:t>
      </w:r>
      <w:hyperlink r:id="rId126" w:history="1">
        <w:r>
          <w:rPr>
            <w:color w:val="0000FF"/>
          </w:rPr>
          <w:t>N 463-ПП</w:t>
        </w:r>
      </w:hyperlink>
      <w:r>
        <w:t xml:space="preserve">, от 27.12.2016 </w:t>
      </w:r>
      <w:hyperlink r:id="rId127" w:history="1">
        <w:r>
          <w:rPr>
            <w:color w:val="0000FF"/>
          </w:rPr>
          <w:t>N 950-ПП</w:t>
        </w:r>
      </w:hyperlink>
      <w:r>
        <w:t>)</w:t>
      </w:r>
    </w:p>
    <w:p w:rsidR="00DC0772" w:rsidRDefault="00DC0772">
      <w:pPr>
        <w:pStyle w:val="ConsPlusNormal"/>
        <w:jc w:val="both"/>
      </w:pPr>
    </w:p>
    <w:p w:rsidR="00DC0772" w:rsidRDefault="00DC0772">
      <w:pPr>
        <w:pStyle w:val="ConsPlusNormal"/>
        <w:jc w:val="center"/>
        <w:outlineLvl w:val="1"/>
      </w:pPr>
      <w:r>
        <w:t>1. Общие положения</w:t>
      </w:r>
    </w:p>
    <w:p w:rsidR="00DC0772" w:rsidRDefault="00DC0772">
      <w:pPr>
        <w:pStyle w:val="ConsPlusNormal"/>
        <w:jc w:val="both"/>
      </w:pPr>
    </w:p>
    <w:p w:rsidR="00DC0772" w:rsidRDefault="00DC0772">
      <w:pPr>
        <w:pStyle w:val="ConsPlusNormal"/>
        <w:ind w:firstLine="540"/>
        <w:jc w:val="both"/>
      </w:pPr>
      <w:r>
        <w:t>1.1. Настоящий Порядок (далее - Порядок) определяет правила предоставления субсидий из бюджета города Москвы организациям, осуществляющим деятельность в сфере обрабатывающих производств на территории города Москвы (далее - субсидии).</w:t>
      </w:r>
    </w:p>
    <w:p w:rsidR="00DC0772" w:rsidRDefault="00DC0772">
      <w:pPr>
        <w:pStyle w:val="ConsPlusNormal"/>
        <w:ind w:firstLine="540"/>
        <w:jc w:val="both"/>
      </w:pPr>
      <w:bookmarkStart w:id="28" w:name="P708"/>
      <w:bookmarkEnd w:id="28"/>
      <w:r>
        <w:t>1.2. Субсидии предоставляются в целях возмещения части фактически произведенных и документально подтвержденных затрат на уплату лизинговых платежей по договорам финансовой аренды (лизинга) одного или нескольких из следующих видов оборудования:</w:t>
      </w:r>
    </w:p>
    <w:p w:rsidR="00DC0772" w:rsidRDefault="00DC0772">
      <w:pPr>
        <w:pStyle w:val="ConsPlusNormal"/>
        <w:ind w:firstLine="540"/>
        <w:jc w:val="both"/>
      </w:pPr>
      <w:r>
        <w:t xml:space="preserve">- дефис утратил силу. - </w:t>
      </w:r>
      <w:hyperlink r:id="rId128" w:history="1">
        <w:r>
          <w:rPr>
            <w:color w:val="0000FF"/>
          </w:rPr>
          <w:t>Постановление</w:t>
        </w:r>
      </w:hyperlink>
      <w:r>
        <w:t xml:space="preserve"> Правительства Москвы от 28.07.2015 N 463-ПП;</w:t>
      </w:r>
    </w:p>
    <w:p w:rsidR="00DC0772" w:rsidRDefault="00DC0772">
      <w:pPr>
        <w:pStyle w:val="ConsPlusNormal"/>
        <w:ind w:firstLine="540"/>
        <w:jc w:val="both"/>
      </w:pPr>
      <w:proofErr w:type="gramStart"/>
      <w:r>
        <w:t>- не бывшего ранее в эксплуатации производственного оборудования;</w:t>
      </w:r>
      <w:proofErr w:type="gramEnd"/>
    </w:p>
    <w:p w:rsidR="00DC0772" w:rsidRDefault="00DC0772">
      <w:pPr>
        <w:pStyle w:val="ConsPlusNormal"/>
        <w:ind w:firstLine="540"/>
        <w:jc w:val="both"/>
      </w:pPr>
      <w:proofErr w:type="gramStart"/>
      <w:r>
        <w:t>- бывшего в употреблении производственного оборудования, включенного в утвержденный Правительством Российской Федерации перечень технологического оборудования (в том числе комплектующих и запасных частей к нему), аналоги которого не производятся в Российской Федерации, ввоз которого на территорию Российской Федерации не подлежит обложению налогом на добавленную стоимость;</w:t>
      </w:r>
      <w:proofErr w:type="gramEnd"/>
    </w:p>
    <w:p w:rsidR="00DC0772" w:rsidRDefault="00DC0772">
      <w:pPr>
        <w:pStyle w:val="ConsPlusNormal"/>
        <w:ind w:firstLine="540"/>
        <w:jc w:val="both"/>
      </w:pPr>
      <w:r>
        <w:t>- не бывшего ранее в эксплуатации энергетического и иного оборудования, предназначенного для обеспечения функционирования инженерных сетей и систем, обеспечивающих производственную деятельность организации, в том числе приобретенного в рамках выполнения плана мероприятий по энергосбережению и повышению энергоэффективности, составленного по результатам энергетического обследования.</w:t>
      </w:r>
    </w:p>
    <w:p w:rsidR="00DC0772" w:rsidRDefault="00DC0772">
      <w:pPr>
        <w:pStyle w:val="ConsPlusNormal"/>
        <w:ind w:firstLine="540"/>
        <w:jc w:val="both"/>
      </w:pPr>
      <w:r>
        <w:t>Под производственным оборудованием в целях настоящего Порядка понимается совокупность различного рода машин и механизмов, оказывающих в процессе производства продукции непосредственное механическое, термическое или химическое воздействие на предмет труда. К производственному оборудованию относятся также контрольно-измерительное и регулирующее оборудование, подъемно-транспортное и погрузочно-разгрузочное оборудование, другие виды оборудования, оказывающие непосредственное воздействие на предмет труда в ходе производственного процесса.</w:t>
      </w:r>
    </w:p>
    <w:p w:rsidR="00DC0772" w:rsidRDefault="00DC0772">
      <w:pPr>
        <w:pStyle w:val="ConsPlusNormal"/>
        <w:jc w:val="both"/>
      </w:pPr>
      <w:r>
        <w:t>(</w:t>
      </w:r>
      <w:proofErr w:type="gramStart"/>
      <w:r>
        <w:t>п</w:t>
      </w:r>
      <w:proofErr w:type="gramEnd"/>
      <w:r>
        <w:t xml:space="preserve">. 1.2 в ред. </w:t>
      </w:r>
      <w:hyperlink r:id="rId129"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bookmarkStart w:id="29" w:name="P715"/>
      <w:bookmarkEnd w:id="29"/>
      <w:r>
        <w:t>1.3. Субсидии предоставляются организациям, осуществляющим деятельность в сфере обрабатывающих производств на территории города Москвы (далее - организации), соответствующим следующим требованиям:</w:t>
      </w:r>
    </w:p>
    <w:p w:rsidR="00DC0772" w:rsidRDefault="00DC0772">
      <w:pPr>
        <w:pStyle w:val="ConsPlusNormal"/>
        <w:ind w:firstLine="540"/>
        <w:jc w:val="both"/>
      </w:pPr>
      <w:r>
        <w:t xml:space="preserve">1.3.1. </w:t>
      </w:r>
      <w:proofErr w:type="gramStart"/>
      <w:r>
        <w:t>Зарегистрированным</w:t>
      </w:r>
      <w:proofErr w:type="gramEnd"/>
      <w:r>
        <w:t xml:space="preserve"> в качестве налогоплательщика на территории города Москвы и осуществляющим производственную деятельность на территории города Москвы.</w:t>
      </w:r>
    </w:p>
    <w:p w:rsidR="00DC0772" w:rsidRDefault="00DC0772">
      <w:pPr>
        <w:pStyle w:val="ConsPlusNormal"/>
        <w:jc w:val="both"/>
      </w:pPr>
      <w:r>
        <w:t>(</w:t>
      </w:r>
      <w:proofErr w:type="gramStart"/>
      <w:r>
        <w:t>п</w:t>
      </w:r>
      <w:proofErr w:type="gramEnd"/>
      <w:r>
        <w:t xml:space="preserve">. 1.3.1 в ред. </w:t>
      </w:r>
      <w:hyperlink r:id="rId130"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1.3.1(1). </w:t>
      </w:r>
      <w:proofErr w:type="gramStart"/>
      <w:r>
        <w:t>Не имеющим просроченной более чем на три месяца до дня подачи заявки на предоставление субсидии задолженности по уплате налогов, сборов и иных обязательных платежей в бюджеты бюджетной системы Российской Федерации.</w:t>
      </w:r>
      <w:proofErr w:type="gramEnd"/>
    </w:p>
    <w:p w:rsidR="00DC0772" w:rsidRDefault="00DC0772">
      <w:pPr>
        <w:pStyle w:val="ConsPlusNormal"/>
        <w:jc w:val="both"/>
      </w:pPr>
      <w:r>
        <w:t>(</w:t>
      </w:r>
      <w:proofErr w:type="gramStart"/>
      <w:r>
        <w:t>п</w:t>
      </w:r>
      <w:proofErr w:type="gramEnd"/>
      <w:r>
        <w:t xml:space="preserve">. 1.3.1(1) введен </w:t>
      </w:r>
      <w:hyperlink r:id="rId131"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bookmarkStart w:id="30" w:name="P720"/>
      <w:bookmarkEnd w:id="30"/>
      <w:r>
        <w:t xml:space="preserve">1.3.2. Имеющим </w:t>
      </w:r>
      <w:proofErr w:type="gramStart"/>
      <w:r>
        <w:t>заключенный</w:t>
      </w:r>
      <w:proofErr w:type="gramEnd"/>
      <w:r>
        <w:t xml:space="preserve"> в установленном порядке действующий на день подачи заявки на предоставление субсидии или действовавший в году, в котором подана заявка на предоставление субсидии, договор финансовой аренды (лизинга), обязательным условием которого является переход производственного оборудования по завершении данного договора в собственность организации.</w:t>
      </w:r>
    </w:p>
    <w:p w:rsidR="00DC0772" w:rsidRDefault="00DC0772">
      <w:pPr>
        <w:pStyle w:val="ConsPlusNormal"/>
        <w:jc w:val="both"/>
      </w:pPr>
      <w:r>
        <w:t>(</w:t>
      </w:r>
      <w:proofErr w:type="gramStart"/>
      <w:r>
        <w:t>в</w:t>
      </w:r>
      <w:proofErr w:type="gramEnd"/>
      <w:r>
        <w:t xml:space="preserve"> ред. </w:t>
      </w:r>
      <w:hyperlink r:id="rId132"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1.3.3. Имеющим договор финансовой аренды (лизинга) с лизинговой компанией, удовлетворяющей следующим требованиям:</w:t>
      </w:r>
    </w:p>
    <w:p w:rsidR="00DC0772" w:rsidRDefault="00DC0772">
      <w:pPr>
        <w:pStyle w:val="ConsPlusNormal"/>
        <w:ind w:firstLine="540"/>
        <w:jc w:val="both"/>
      </w:pPr>
      <w:r>
        <w:lastRenderedPageBreak/>
        <w:t>1.3.3.1. Осуществляющей деятельность по финансовой аренде (лизингу) не менее 5 лет до дня подачи организацией заявки на получение субсидии.</w:t>
      </w:r>
    </w:p>
    <w:p w:rsidR="00DC0772" w:rsidRDefault="00DC0772">
      <w:pPr>
        <w:pStyle w:val="ConsPlusNormal"/>
        <w:ind w:firstLine="540"/>
        <w:jc w:val="both"/>
      </w:pPr>
      <w:r>
        <w:t>1.3.3.2. Имеющей размер лизингового портфеля не менее 1 млрд. рублей на день подачи организацией заявки на получение субсидии.</w:t>
      </w:r>
    </w:p>
    <w:p w:rsidR="00DC0772" w:rsidRDefault="00DC0772">
      <w:pPr>
        <w:pStyle w:val="ConsPlusNormal"/>
        <w:ind w:firstLine="540"/>
        <w:jc w:val="both"/>
      </w:pPr>
      <w:r>
        <w:t xml:space="preserve">1.3.4. </w:t>
      </w:r>
      <w:proofErr w:type="gramStart"/>
      <w:r>
        <w:t>Получившим по договорам финансовой аренды (лизинга) оборудование четвертой - десятой амортизационных групп для его эксплуатации в составе имущественного комплекса организации, расположенного на территории города Москвы.</w:t>
      </w:r>
      <w:proofErr w:type="gramEnd"/>
    </w:p>
    <w:p w:rsidR="00DC0772" w:rsidRDefault="00DC0772">
      <w:pPr>
        <w:pStyle w:val="ConsPlusNormal"/>
        <w:jc w:val="both"/>
      </w:pPr>
      <w:r>
        <w:t>(</w:t>
      </w:r>
      <w:proofErr w:type="gramStart"/>
      <w:r>
        <w:t>п</w:t>
      </w:r>
      <w:proofErr w:type="gramEnd"/>
      <w:r>
        <w:t xml:space="preserve">. 1.3.4 в ред. </w:t>
      </w:r>
      <w:hyperlink r:id="rId133"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bookmarkStart w:id="31" w:name="P727"/>
      <w:bookmarkEnd w:id="31"/>
      <w:r>
        <w:t>1.3.4(1). Осуществляющим эксплуатацию оборудования, соответствующего установленным требованиям (</w:t>
      </w:r>
      <w:hyperlink w:anchor="P708" w:history="1">
        <w:r>
          <w:rPr>
            <w:color w:val="0000FF"/>
          </w:rPr>
          <w:t>пункт 1.2</w:t>
        </w:r>
      </w:hyperlink>
      <w:r>
        <w:t xml:space="preserve"> настоящего Порядка), на день подачи заявки на предоставление субсидии.</w:t>
      </w:r>
    </w:p>
    <w:p w:rsidR="00DC0772" w:rsidRDefault="00DC0772">
      <w:pPr>
        <w:pStyle w:val="ConsPlusNormal"/>
        <w:jc w:val="both"/>
      </w:pPr>
      <w:r>
        <w:t>(</w:t>
      </w:r>
      <w:proofErr w:type="gramStart"/>
      <w:r>
        <w:t>п</w:t>
      </w:r>
      <w:proofErr w:type="gramEnd"/>
      <w:r>
        <w:t xml:space="preserve">. 1.3.4(1) введен </w:t>
      </w:r>
      <w:hyperlink r:id="rId134" w:history="1">
        <w:r>
          <w:rPr>
            <w:color w:val="0000FF"/>
          </w:rPr>
          <w:t>постановлением</w:t>
        </w:r>
      </w:hyperlink>
      <w:r>
        <w:t xml:space="preserve"> Правительства Москвы от 09.07.2014 N 392-ПП)</w:t>
      </w:r>
    </w:p>
    <w:p w:rsidR="00DC0772" w:rsidRDefault="00DC0772">
      <w:pPr>
        <w:pStyle w:val="ConsPlusNormal"/>
        <w:ind w:firstLine="540"/>
        <w:jc w:val="both"/>
      </w:pPr>
      <w:r>
        <w:t xml:space="preserve">1.3.5. Утратил силу с 1 января 2017 года. - </w:t>
      </w:r>
      <w:hyperlink r:id="rId135" w:history="1">
        <w:r>
          <w:rPr>
            <w:color w:val="0000FF"/>
          </w:rPr>
          <w:t>Постановление</w:t>
        </w:r>
      </w:hyperlink>
      <w:r>
        <w:t xml:space="preserve"> Правительства Москвы от 27.12.2016 N 950-ПП.</w:t>
      </w:r>
    </w:p>
    <w:p w:rsidR="00DC0772" w:rsidRDefault="00DC0772">
      <w:pPr>
        <w:pStyle w:val="ConsPlusNormal"/>
        <w:ind w:firstLine="540"/>
        <w:jc w:val="both"/>
      </w:pPr>
      <w:r>
        <w:t xml:space="preserve">1.3.6. Среднегодовая заработная </w:t>
      </w:r>
      <w:proofErr w:type="gramStart"/>
      <w:r>
        <w:t>плата</w:t>
      </w:r>
      <w:proofErr w:type="gramEnd"/>
      <w:r>
        <w:t xml:space="preserve"> в которых на одного работника в году, предшествующему году подачи заявки на получение субсидии, составляет не менее 300 тыс. рублей, а в случае применения труда инвалидов (не менее 20 процентов от среднесписочной численности работников организации в год подачи заявки на предоставление субсидии) среднегодовая заработная плата в которых на одного работника в году, предшествующем году подачи заявки на получение субсидии, составляет не менее 100 тыс. рублей.</w:t>
      </w:r>
    </w:p>
    <w:p w:rsidR="00DC0772" w:rsidRDefault="00DC0772">
      <w:pPr>
        <w:pStyle w:val="ConsPlusNormal"/>
        <w:jc w:val="both"/>
      </w:pPr>
      <w:r>
        <w:t xml:space="preserve">(п. 1.3.6 в ред. </w:t>
      </w:r>
      <w:hyperlink r:id="rId136"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1.3.7. </w:t>
      </w:r>
      <w:proofErr w:type="gramStart"/>
      <w:r>
        <w:t>Обеспечивающим в течение 1 года до дня подачи заявки на предоставление субсидии своевременную выплату заработной платы работникам, полностью отработавшим норму рабочего времени в нормальных условиях и выполнившим норму труда, в размере не ниже размера минимальной заработной платы, установленного Соглашением о минимальной заработной плате в городе Москве на соответствующий год между Правительством Москвы, московскими объединениями профсоюзов и московскими объединениями работодателей.</w:t>
      </w:r>
      <w:proofErr w:type="gramEnd"/>
    </w:p>
    <w:p w:rsidR="00DC0772" w:rsidRDefault="00DC0772">
      <w:pPr>
        <w:pStyle w:val="ConsPlusNormal"/>
        <w:jc w:val="both"/>
      </w:pPr>
      <w:r>
        <w:t>(</w:t>
      </w:r>
      <w:proofErr w:type="gramStart"/>
      <w:r>
        <w:t>в</w:t>
      </w:r>
      <w:proofErr w:type="gramEnd"/>
      <w:r>
        <w:t xml:space="preserve"> ред. </w:t>
      </w:r>
      <w:hyperlink r:id="rId137"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r>
        <w:t xml:space="preserve">1.3.8. </w:t>
      </w:r>
      <w:proofErr w:type="gramStart"/>
      <w:r>
        <w:t>Подавшим</w:t>
      </w:r>
      <w:proofErr w:type="gramEnd"/>
      <w:r>
        <w:t xml:space="preserve"> заявку на предоставление субсидии в размере не менее 100 тыс. рублей.</w:t>
      </w:r>
    </w:p>
    <w:p w:rsidR="00DC0772" w:rsidRDefault="00DC0772">
      <w:pPr>
        <w:pStyle w:val="ConsPlusNormal"/>
        <w:jc w:val="both"/>
      </w:pPr>
      <w:r>
        <w:t>(</w:t>
      </w:r>
      <w:proofErr w:type="gramStart"/>
      <w:r>
        <w:t>п</w:t>
      </w:r>
      <w:proofErr w:type="gramEnd"/>
      <w:r>
        <w:t xml:space="preserve">. 1.3.8 введен </w:t>
      </w:r>
      <w:hyperlink r:id="rId138"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r>
        <w:t>1.3(1). При определении очередности предоставления субсидий учитывается наличие у организации статуса промышленного комплекса, резидента технопарка или индустриального (промышленного) парка, участника или специализированной организации промышленного (инновационно-производственного) кластера. При этом в первую очередь субсидии предоставляются организациям, имеющим один из указанных статусов.</w:t>
      </w:r>
    </w:p>
    <w:p w:rsidR="00DC0772" w:rsidRDefault="00DC0772">
      <w:pPr>
        <w:pStyle w:val="ConsPlusNormal"/>
        <w:jc w:val="both"/>
      </w:pPr>
      <w:r>
        <w:t>(</w:t>
      </w:r>
      <w:proofErr w:type="gramStart"/>
      <w:r>
        <w:t>п</w:t>
      </w:r>
      <w:proofErr w:type="gramEnd"/>
      <w:r>
        <w:t xml:space="preserve">. 1.3(1) введен </w:t>
      </w:r>
      <w:hyperlink r:id="rId139"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r>
        <w:t>1.4. Субсидии предоставляются в пределах бюджетных ассигнований, предусмотренных Департаменту науки, промышленной политики и предпринимательства города Москвы (далее - Департамент) законом города Москвы о бюджете города Москвы на соответствующий финансовый год и плановый период на указанные цели.</w:t>
      </w:r>
    </w:p>
    <w:p w:rsidR="00DC0772" w:rsidRDefault="00DC0772">
      <w:pPr>
        <w:pStyle w:val="ConsPlusNormal"/>
        <w:ind w:firstLine="540"/>
        <w:jc w:val="both"/>
      </w:pPr>
      <w:r>
        <w:t>1.5. Субсидии предоставляются:</w:t>
      </w:r>
    </w:p>
    <w:p w:rsidR="00DC0772" w:rsidRDefault="00DC0772">
      <w:pPr>
        <w:pStyle w:val="ConsPlusNormal"/>
        <w:ind w:firstLine="540"/>
        <w:jc w:val="both"/>
      </w:pPr>
      <w:r>
        <w:t xml:space="preserve">1.5.1. По результатам рассмотрения в порядке, предусмотренном </w:t>
      </w:r>
      <w:hyperlink w:anchor="P744" w:history="1">
        <w:r>
          <w:rPr>
            <w:color w:val="0000FF"/>
          </w:rPr>
          <w:t>разделом 2</w:t>
        </w:r>
      </w:hyperlink>
      <w:r>
        <w:t xml:space="preserve"> настоящего Порядка, представленных заявок на предоставление субсидии.</w:t>
      </w:r>
    </w:p>
    <w:p w:rsidR="00DC0772" w:rsidRDefault="00DC0772">
      <w:pPr>
        <w:pStyle w:val="ConsPlusNormal"/>
        <w:ind w:firstLine="540"/>
        <w:jc w:val="both"/>
      </w:pPr>
      <w:r>
        <w:t xml:space="preserve">1.5.2. По результатам рассмотрения в порядке, предусмотренном </w:t>
      </w:r>
      <w:hyperlink w:anchor="P800" w:history="1">
        <w:r>
          <w:rPr>
            <w:color w:val="0000FF"/>
          </w:rPr>
          <w:t>разделом 2(1)</w:t>
        </w:r>
      </w:hyperlink>
      <w:r>
        <w:t xml:space="preserve"> настоящего Порядка, представленных заявок на предоставление субсидии на основании предварительных условий кредитных договоров, договоров займа, соглашений об открытии аккредитива и заключенных на их основании кредитных договоров, договоров займа, соглашений об открытии аккредитива.</w:t>
      </w:r>
    </w:p>
    <w:p w:rsidR="00DC0772" w:rsidRDefault="00DC0772">
      <w:pPr>
        <w:pStyle w:val="ConsPlusNormal"/>
        <w:jc w:val="both"/>
      </w:pPr>
      <w:r>
        <w:t>(</w:t>
      </w:r>
      <w:proofErr w:type="gramStart"/>
      <w:r>
        <w:t>п</w:t>
      </w:r>
      <w:proofErr w:type="gramEnd"/>
      <w:r>
        <w:t xml:space="preserve">. 1.5 введен </w:t>
      </w:r>
      <w:hyperlink r:id="rId140" w:history="1">
        <w:r>
          <w:rPr>
            <w:color w:val="0000FF"/>
          </w:rPr>
          <w:t>постановлением</w:t>
        </w:r>
      </w:hyperlink>
      <w:r>
        <w:t xml:space="preserve"> Правительства Москвы от 27.12.2016 N 950-ПП)</w:t>
      </w:r>
    </w:p>
    <w:p w:rsidR="00DC0772" w:rsidRDefault="00DC0772">
      <w:pPr>
        <w:pStyle w:val="ConsPlusNormal"/>
        <w:jc w:val="both"/>
      </w:pPr>
    </w:p>
    <w:p w:rsidR="00DC0772" w:rsidRDefault="00DC0772">
      <w:pPr>
        <w:pStyle w:val="ConsPlusNormal"/>
        <w:jc w:val="center"/>
        <w:outlineLvl w:val="1"/>
      </w:pPr>
      <w:bookmarkStart w:id="32" w:name="P744"/>
      <w:bookmarkEnd w:id="32"/>
      <w:r>
        <w:t>2. Порядок представления и рассмотрения заявок</w:t>
      </w:r>
    </w:p>
    <w:p w:rsidR="00DC0772" w:rsidRDefault="00DC0772">
      <w:pPr>
        <w:pStyle w:val="ConsPlusNormal"/>
        <w:jc w:val="center"/>
      </w:pPr>
      <w:r>
        <w:t>на получение субсидий</w:t>
      </w:r>
    </w:p>
    <w:p w:rsidR="00DC0772" w:rsidRDefault="00DC0772">
      <w:pPr>
        <w:pStyle w:val="ConsPlusNormal"/>
        <w:jc w:val="both"/>
      </w:pPr>
    </w:p>
    <w:p w:rsidR="00DC0772" w:rsidRDefault="00DC0772">
      <w:pPr>
        <w:pStyle w:val="ConsPlusNormal"/>
        <w:ind w:firstLine="540"/>
        <w:jc w:val="both"/>
      </w:pPr>
      <w:bookmarkStart w:id="33" w:name="P747"/>
      <w:bookmarkEnd w:id="33"/>
      <w:r>
        <w:t>2.1. Для получения субсидии организация, претендующая на получение субсидии, представляет в Департамент заявку на предоставление субсидии (далее - заявка).</w:t>
      </w:r>
    </w:p>
    <w:p w:rsidR="00DC0772" w:rsidRDefault="00DC0772">
      <w:pPr>
        <w:pStyle w:val="ConsPlusNormal"/>
        <w:ind w:firstLine="540"/>
        <w:jc w:val="both"/>
      </w:pPr>
      <w:r>
        <w:lastRenderedPageBreak/>
        <w:t xml:space="preserve">Одновременно с заявкой организацией предоставляются в Департамент документы согласно </w:t>
      </w:r>
      <w:hyperlink w:anchor="P887" w:history="1">
        <w:r>
          <w:rPr>
            <w:color w:val="0000FF"/>
          </w:rPr>
          <w:t>приложению 1</w:t>
        </w:r>
      </w:hyperlink>
      <w:r>
        <w:t xml:space="preserve"> к настоящему Порядку. Копии документов, предоставляемые организацией, должны быть заверены в установленном порядке.</w:t>
      </w:r>
    </w:p>
    <w:p w:rsidR="00DC0772" w:rsidRDefault="00DC0772">
      <w:pPr>
        <w:pStyle w:val="ConsPlusNormal"/>
        <w:ind w:firstLine="540"/>
        <w:jc w:val="both"/>
      </w:pPr>
      <w:r>
        <w:t xml:space="preserve">2.2. Требования к форме, содержанию, порядку, срокам рассмотрения заявок устанавливаются приказом Департамента и размещаются на официальном сайте Департамента, а также официальном сайте Департамента города Москвы по конкурентной политике в информационно-телекоммуникационной сети Интернет не </w:t>
      </w:r>
      <w:proofErr w:type="gramStart"/>
      <w:r>
        <w:t>позднее</w:t>
      </w:r>
      <w:proofErr w:type="gramEnd"/>
      <w:r>
        <w:t xml:space="preserve"> чем за 10 дней до даты начала приема заявок.</w:t>
      </w:r>
    </w:p>
    <w:p w:rsidR="00DC0772" w:rsidRDefault="00DC0772">
      <w:pPr>
        <w:pStyle w:val="ConsPlusNormal"/>
        <w:ind w:firstLine="540"/>
        <w:jc w:val="both"/>
      </w:pPr>
      <w:r>
        <w:t>Срок представления заявок устанавливается приказом Департамента, но не может составлять менее 30 календарных дней.</w:t>
      </w:r>
    </w:p>
    <w:p w:rsidR="00DC0772" w:rsidRDefault="00DC0772">
      <w:pPr>
        <w:pStyle w:val="ConsPlusNormal"/>
        <w:ind w:firstLine="540"/>
        <w:jc w:val="both"/>
      </w:pPr>
      <w:r>
        <w:t xml:space="preserve">2.3. Департамент принимает и незамедлительно регистрирует заявку с приложенными документами. Департамент в течение 10 рабочих дней со дня регистрации заявки проводит проверку правильности заполнения заявки, наличия документов, указанных в </w:t>
      </w:r>
      <w:hyperlink w:anchor="P747" w:history="1">
        <w:r>
          <w:rPr>
            <w:color w:val="0000FF"/>
          </w:rPr>
          <w:t>пункте 2.1</w:t>
        </w:r>
      </w:hyperlink>
      <w:r>
        <w:t xml:space="preserve"> настоящего Порядка, соответствия цели предоставления субсидии цели, указанной в </w:t>
      </w:r>
      <w:hyperlink w:anchor="P708" w:history="1">
        <w:r>
          <w:rPr>
            <w:color w:val="0000FF"/>
          </w:rPr>
          <w:t>пункте 1.2</w:t>
        </w:r>
      </w:hyperlink>
      <w:r>
        <w:t xml:space="preserve"> настоящего Порядка, а также соответствия организации требованиям, установленным </w:t>
      </w:r>
      <w:hyperlink w:anchor="P715" w:history="1">
        <w:r>
          <w:rPr>
            <w:color w:val="0000FF"/>
          </w:rPr>
          <w:t>пунктом 1.3</w:t>
        </w:r>
      </w:hyperlink>
      <w:r>
        <w:t xml:space="preserve"> настоящего Порядка.</w:t>
      </w:r>
    </w:p>
    <w:p w:rsidR="00DC0772" w:rsidRDefault="00DC0772">
      <w:pPr>
        <w:pStyle w:val="ConsPlusNormal"/>
        <w:jc w:val="both"/>
      </w:pPr>
      <w:r>
        <w:t>(</w:t>
      </w:r>
      <w:proofErr w:type="gramStart"/>
      <w:r>
        <w:t>в</w:t>
      </w:r>
      <w:proofErr w:type="gramEnd"/>
      <w:r>
        <w:t xml:space="preserve"> ред. </w:t>
      </w:r>
      <w:hyperlink r:id="rId141"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Основанием для отказа в приеме заявки к рассмотрению является несоответствие заявки и прилагаемых к заявке документов требованиям, установленным настоящим Порядком, а также несоответствие организации требованиям, установленным </w:t>
      </w:r>
      <w:hyperlink w:anchor="P715" w:history="1">
        <w:r>
          <w:rPr>
            <w:color w:val="0000FF"/>
          </w:rPr>
          <w:t>пунктом 1.3</w:t>
        </w:r>
      </w:hyperlink>
      <w:r>
        <w:t xml:space="preserve"> настоящего Порядка.</w:t>
      </w:r>
    </w:p>
    <w:p w:rsidR="00DC0772" w:rsidRDefault="00DC0772">
      <w:pPr>
        <w:pStyle w:val="ConsPlusNormal"/>
        <w:ind w:firstLine="540"/>
        <w:jc w:val="both"/>
      </w:pPr>
      <w:r>
        <w:t>В случае отказа в приеме заявки Департамент в течение 10 рабочих дней с момента регистрации заявки направляет организации, подавшей заявку, письменное уведомление об отказе в приеме заявки с указанием причин такого отказа.</w:t>
      </w:r>
    </w:p>
    <w:p w:rsidR="00DC0772" w:rsidRDefault="00DC0772">
      <w:pPr>
        <w:pStyle w:val="ConsPlusNormal"/>
        <w:ind w:firstLine="540"/>
        <w:jc w:val="both"/>
      </w:pPr>
      <w:r>
        <w:t>Если Департамент не направил в течение 10 рабочих дней с момента регистрации заявки письменное уведомление об отказе в приеме заявки, то заявка считается принятой.</w:t>
      </w:r>
    </w:p>
    <w:p w:rsidR="00DC0772" w:rsidRDefault="00DC0772">
      <w:pPr>
        <w:pStyle w:val="ConsPlusNormal"/>
        <w:ind w:firstLine="540"/>
        <w:jc w:val="both"/>
      </w:pPr>
      <w:r>
        <w:t>2.4. Организация после направления Департаментом письменного уведомления об отказе в приеме заявки к рассмотрению вправе повторно подать доработанную заявку не позднее установленного Департаментом срока окончания приема заявок.</w:t>
      </w:r>
    </w:p>
    <w:p w:rsidR="00DC0772" w:rsidRDefault="00DC0772">
      <w:pPr>
        <w:pStyle w:val="ConsPlusNormal"/>
        <w:ind w:firstLine="540"/>
        <w:jc w:val="both"/>
      </w:pPr>
      <w:r>
        <w:t>2.4(1). Принятая к рассмотрению заявка и прилагаемые к ней документы направляются Департаментом в определенную в установленном порядке уполномоченную организацию (далее - Уполномоченная организация).</w:t>
      </w:r>
    </w:p>
    <w:p w:rsidR="00DC0772" w:rsidRDefault="00DC0772">
      <w:pPr>
        <w:pStyle w:val="ConsPlusNormal"/>
        <w:jc w:val="both"/>
      </w:pPr>
      <w:r>
        <w:t>(</w:t>
      </w:r>
      <w:proofErr w:type="gramStart"/>
      <w:r>
        <w:t>п</w:t>
      </w:r>
      <w:proofErr w:type="gramEnd"/>
      <w:r>
        <w:t xml:space="preserve">. 2.4(1) введен </w:t>
      </w:r>
      <w:hyperlink r:id="rId142" w:history="1">
        <w:r>
          <w:rPr>
            <w:color w:val="0000FF"/>
          </w:rPr>
          <w:t>постановлением</w:t>
        </w:r>
      </w:hyperlink>
      <w:r>
        <w:t xml:space="preserve"> Правительства Москвы от 09.07.2014 N 392-ПП)</w:t>
      </w:r>
    </w:p>
    <w:p w:rsidR="00DC0772" w:rsidRDefault="00DC0772">
      <w:pPr>
        <w:pStyle w:val="ConsPlusNormal"/>
        <w:ind w:firstLine="540"/>
        <w:jc w:val="both"/>
      </w:pPr>
      <w:r>
        <w:t>2.4(2). Уполномоченная организация:</w:t>
      </w:r>
    </w:p>
    <w:p w:rsidR="00DC0772" w:rsidRDefault="00DC0772">
      <w:pPr>
        <w:pStyle w:val="ConsPlusNormal"/>
        <w:ind w:firstLine="540"/>
        <w:jc w:val="both"/>
      </w:pPr>
      <w:r>
        <w:t>2.4(2).1. Проводит правовую и финансовую экспертизу заявки и прилагаемых к ней документов, проверяет достоверность представленной информации на соответствие организации требованиям к участнику отбора на предоставление субсидии, на соответствие представленных документов установленным требованиям. По итогам экспертизы заявки и прилагаемых к ней документов готовит экспертное заключение о результатах правовой и финансовой экспертизы (далее - Заключение).</w:t>
      </w:r>
    </w:p>
    <w:p w:rsidR="00DC0772" w:rsidRDefault="00DC0772">
      <w:pPr>
        <w:pStyle w:val="ConsPlusNormal"/>
        <w:ind w:firstLine="540"/>
        <w:jc w:val="both"/>
      </w:pPr>
      <w:r>
        <w:t>2.4(2).2. Осуществляет выездные мероприятия в целях подтверждения наличия и эксплуатации оборудования, отвечающего установленным требованиям (</w:t>
      </w:r>
      <w:hyperlink w:anchor="P708" w:history="1">
        <w:r>
          <w:rPr>
            <w:color w:val="0000FF"/>
          </w:rPr>
          <w:t>пункт 1.2</w:t>
        </w:r>
      </w:hyperlink>
      <w:r>
        <w:t xml:space="preserve"> настоящего Порядка). Результаты проверки оформляются актом проверки, который является неотъемлемой частью Заключения.</w:t>
      </w:r>
    </w:p>
    <w:p w:rsidR="00DC0772" w:rsidRDefault="00DC0772">
      <w:pPr>
        <w:pStyle w:val="ConsPlusNormal"/>
        <w:jc w:val="both"/>
      </w:pPr>
      <w:r>
        <w:t>(</w:t>
      </w:r>
      <w:proofErr w:type="gramStart"/>
      <w:r>
        <w:t>п</w:t>
      </w:r>
      <w:proofErr w:type="gramEnd"/>
      <w:r>
        <w:t xml:space="preserve">. 2.4(2) введен </w:t>
      </w:r>
      <w:hyperlink r:id="rId143" w:history="1">
        <w:r>
          <w:rPr>
            <w:color w:val="0000FF"/>
          </w:rPr>
          <w:t>постановлением</w:t>
        </w:r>
      </w:hyperlink>
      <w:r>
        <w:t xml:space="preserve"> Правительства Москвы от 09.07.2014 N 392-ПП)</w:t>
      </w:r>
    </w:p>
    <w:p w:rsidR="00DC0772" w:rsidRDefault="00DC0772">
      <w:pPr>
        <w:pStyle w:val="ConsPlusNormal"/>
        <w:ind w:firstLine="540"/>
        <w:jc w:val="both"/>
      </w:pPr>
      <w:r>
        <w:t>2.5. Для рассмотрения заявок и прилагаемых к ним документов, Заключений, а также определения размера субсидии Департаментом создается Финансовая комиссия при Департаменте науки, промышленной политики и предпринимательства города Москвы (далее - Комиссия). Состав и порядок работы Комиссии устанавливаются приказом Департамента.</w:t>
      </w:r>
    </w:p>
    <w:p w:rsidR="00DC0772" w:rsidRDefault="00DC0772">
      <w:pPr>
        <w:pStyle w:val="ConsPlusNormal"/>
        <w:jc w:val="both"/>
      </w:pPr>
      <w:r>
        <w:t>(</w:t>
      </w:r>
      <w:proofErr w:type="gramStart"/>
      <w:r>
        <w:t>в</w:t>
      </w:r>
      <w:proofErr w:type="gramEnd"/>
      <w:r>
        <w:t xml:space="preserve"> ред. </w:t>
      </w:r>
      <w:hyperlink r:id="rId144"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bookmarkStart w:id="34" w:name="P765"/>
      <w:bookmarkEnd w:id="34"/>
      <w:r>
        <w:t xml:space="preserve">2.6. Комиссия в первую очередь оценивает заявки организаций, имеющих статус промышленного комплекса, резидента технопарка, индустриального (промышленного) парка, участника или специализированной организации промышленного (инновационно-производственного) кластера, в соответствии с критериями отбора, выставляет баллы, ранжирует заявки по значениям оценки в соответствии с </w:t>
      </w:r>
      <w:hyperlink w:anchor="P934" w:history="1">
        <w:r>
          <w:rPr>
            <w:color w:val="0000FF"/>
          </w:rPr>
          <w:t>приложением 2</w:t>
        </w:r>
      </w:hyperlink>
      <w:r>
        <w:t xml:space="preserve"> к настоящему Порядку.</w:t>
      </w:r>
    </w:p>
    <w:p w:rsidR="00DC0772" w:rsidRDefault="00DC0772">
      <w:pPr>
        <w:pStyle w:val="ConsPlusNormal"/>
        <w:jc w:val="both"/>
      </w:pPr>
      <w:r>
        <w:lastRenderedPageBreak/>
        <w:t>(</w:t>
      </w:r>
      <w:proofErr w:type="gramStart"/>
      <w:r>
        <w:t>в</w:t>
      </w:r>
      <w:proofErr w:type="gramEnd"/>
      <w:r>
        <w:t xml:space="preserve"> ред. </w:t>
      </w:r>
      <w:hyperlink r:id="rId145"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Субсидии предоставляются организациям, претендующим на получение субсидии, заявкам которых присвоены наибольшие значения итоговых оценок. При равном значении оценки заявки ранжируются с учетом даты их представления.</w:t>
      </w:r>
    </w:p>
    <w:p w:rsidR="00DC0772" w:rsidRDefault="00DC0772">
      <w:pPr>
        <w:pStyle w:val="ConsPlusNormal"/>
        <w:jc w:val="both"/>
      </w:pPr>
      <w:r>
        <w:t>(</w:t>
      </w:r>
      <w:proofErr w:type="gramStart"/>
      <w:r>
        <w:t>п</w:t>
      </w:r>
      <w:proofErr w:type="gramEnd"/>
      <w:r>
        <w:t xml:space="preserve">. 2.6 в ред. </w:t>
      </w:r>
      <w:hyperlink r:id="rId146"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 xml:space="preserve">2.7. В случае </w:t>
      </w:r>
      <w:proofErr w:type="gramStart"/>
      <w:r>
        <w:t>наличия</w:t>
      </w:r>
      <w:proofErr w:type="gramEnd"/>
      <w:r>
        <w:t xml:space="preserve"> не распределенного Комиссией объема бюджетных ассигнований, оставшегося после их распределения в соответствии с </w:t>
      </w:r>
      <w:hyperlink w:anchor="P765" w:history="1">
        <w:r>
          <w:rPr>
            <w:color w:val="0000FF"/>
          </w:rPr>
          <w:t>пунктом 2.6</w:t>
        </w:r>
      </w:hyperlink>
      <w:r>
        <w:t xml:space="preserve"> настоящего Порядка, Комиссия оценивает и ранжирует заявки организаций, не имеющих статус промышленного комплекса, резидента технопарка, индустриального (промышленного) парка, участника или специализированной организации промышленного (инновационно-производственного) кластера, в порядке, аналогичном порядку, установленному </w:t>
      </w:r>
      <w:hyperlink w:anchor="P765" w:history="1">
        <w:r>
          <w:rPr>
            <w:color w:val="0000FF"/>
          </w:rPr>
          <w:t>пунктом 2.6</w:t>
        </w:r>
      </w:hyperlink>
      <w:r>
        <w:t xml:space="preserve"> настоящего Порядка.</w:t>
      </w:r>
    </w:p>
    <w:p w:rsidR="00DC0772" w:rsidRDefault="00DC0772">
      <w:pPr>
        <w:pStyle w:val="ConsPlusNormal"/>
        <w:jc w:val="both"/>
      </w:pPr>
      <w:r>
        <w:t>(</w:t>
      </w:r>
      <w:proofErr w:type="gramStart"/>
      <w:r>
        <w:t>в</w:t>
      </w:r>
      <w:proofErr w:type="gramEnd"/>
      <w:r>
        <w:t xml:space="preserve"> ред. </w:t>
      </w:r>
      <w:hyperlink r:id="rId147"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Субсидии предоставляются организациям, претендующим на получение субсидии, заявкам которых присвоены наибольшие значения итоговых оценок. При равном значении оценки заявки ранжируются с учетом даты их представления.</w:t>
      </w:r>
    </w:p>
    <w:p w:rsidR="00DC0772" w:rsidRDefault="00DC0772">
      <w:pPr>
        <w:pStyle w:val="ConsPlusNormal"/>
        <w:jc w:val="both"/>
      </w:pPr>
      <w:r>
        <w:t>(</w:t>
      </w:r>
      <w:proofErr w:type="gramStart"/>
      <w:r>
        <w:t>п</w:t>
      </w:r>
      <w:proofErr w:type="gramEnd"/>
      <w:r>
        <w:t xml:space="preserve">. 2.7 в ред. </w:t>
      </w:r>
      <w:hyperlink r:id="rId148"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bookmarkStart w:id="35" w:name="P773"/>
      <w:bookmarkEnd w:id="35"/>
      <w:r>
        <w:t>2.8. Количество организаций, отобранных для предоставления субсидий, определяется Комиссией исходя из объема бюджетных ассигнований, предусмотренных Департаменту на предоставление субсидий законом города Москвы о бюджете города Москвы на соответствующий финансовый год и плановый период.</w:t>
      </w:r>
    </w:p>
    <w:p w:rsidR="00DC0772" w:rsidRDefault="00DC0772">
      <w:pPr>
        <w:pStyle w:val="ConsPlusNormal"/>
        <w:ind w:firstLine="540"/>
        <w:jc w:val="both"/>
      </w:pPr>
      <w:r>
        <w:t xml:space="preserve">2.9. </w:t>
      </w:r>
      <w:proofErr w:type="gramStart"/>
      <w:r>
        <w:t>Субсидии предоставляются в размере 25 процентов от фактически произведенных и документально подтвержденных затрат на уплату лизинговых платежей по договору финансовой аренды (лизинга) без учета налога на добавленную стоимость за период с 1 января года, в котором подана заявка, до окончания срока действия договора финансовой аренды (лизинга), но не более трех финансовых лет.</w:t>
      </w:r>
      <w:proofErr w:type="gramEnd"/>
    </w:p>
    <w:p w:rsidR="00DC0772" w:rsidRDefault="00DC0772">
      <w:pPr>
        <w:pStyle w:val="ConsPlusNormal"/>
        <w:ind w:firstLine="540"/>
        <w:jc w:val="both"/>
      </w:pPr>
      <w:proofErr w:type="gramStart"/>
      <w:r>
        <w:t>Организация вправе подать заявку при наличии действующего (действующих) на дату подачи заявки договора (договоров) на предоставление аналогичной субсидии между Департаментом и организацией при соблюдении следующих условий:</w:t>
      </w:r>
      <w:proofErr w:type="gramEnd"/>
    </w:p>
    <w:p w:rsidR="00DC0772" w:rsidRDefault="00DC0772">
      <w:pPr>
        <w:pStyle w:val="ConsPlusNormal"/>
        <w:jc w:val="both"/>
      </w:pPr>
      <w:r>
        <w:t xml:space="preserve">(в ред. </w:t>
      </w:r>
      <w:hyperlink r:id="rId149"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 в случае если среднегодовая заработная плата в организации на одного работника организации составляет менее 600 тыс. рублей в году, предшествующем году подачи заявки, суммарный объем субсидий, предоставленных организации, не может превышать 50 млн. рублей в год;</w:t>
      </w:r>
    </w:p>
    <w:p w:rsidR="00DC0772" w:rsidRDefault="00DC0772">
      <w:pPr>
        <w:pStyle w:val="ConsPlusNormal"/>
        <w:ind w:firstLine="540"/>
        <w:jc w:val="both"/>
      </w:pPr>
      <w:r>
        <w:t>- в случае если среднегодовая заработная плата в организации на одного работника организации составляет 600 тыс. рублей и более в году, предшествующем году подачи заявки, суммарный объем субсидий, предоставленных организации, не может превышать 100 млн. рублей в год.</w:t>
      </w:r>
    </w:p>
    <w:p w:rsidR="00DC0772" w:rsidRDefault="00DC0772">
      <w:pPr>
        <w:pStyle w:val="ConsPlusNormal"/>
        <w:ind w:firstLine="540"/>
        <w:jc w:val="both"/>
      </w:pPr>
      <w:r>
        <w:t>В случае если платежи по договорам финансовой аренды (лизинга) совершаются в иностранной валюте, то размер субсидии определяется в рублевом эквиваленте по курсу Центрального банка Российской Федерации к соответствующей иностранной валюте, действующему на день осуществления затрат.</w:t>
      </w:r>
    </w:p>
    <w:p w:rsidR="00DC0772" w:rsidRDefault="00DC0772">
      <w:pPr>
        <w:pStyle w:val="ConsPlusNormal"/>
        <w:jc w:val="both"/>
      </w:pPr>
      <w:r>
        <w:t xml:space="preserve">(в ред. постановлений Правительства Москвы от 09.07.2014 </w:t>
      </w:r>
      <w:hyperlink r:id="rId150" w:history="1">
        <w:r>
          <w:rPr>
            <w:color w:val="0000FF"/>
          </w:rPr>
          <w:t>N 392-ПП</w:t>
        </w:r>
      </w:hyperlink>
      <w:r>
        <w:t xml:space="preserve">, от 27.12.2016 </w:t>
      </w:r>
      <w:hyperlink r:id="rId151" w:history="1">
        <w:r>
          <w:rPr>
            <w:color w:val="0000FF"/>
          </w:rPr>
          <w:t>N 950-ПП</w:t>
        </w:r>
      </w:hyperlink>
      <w:r>
        <w:t>)</w:t>
      </w:r>
    </w:p>
    <w:p w:rsidR="00DC0772" w:rsidRDefault="00DC0772">
      <w:pPr>
        <w:pStyle w:val="ConsPlusNormal"/>
        <w:ind w:firstLine="540"/>
        <w:jc w:val="both"/>
      </w:pPr>
      <w:r>
        <w:t>2.10. Условиями предоставления субсидии организации являются:</w:t>
      </w:r>
    </w:p>
    <w:p w:rsidR="00DC0772" w:rsidRDefault="00DC0772">
      <w:pPr>
        <w:pStyle w:val="ConsPlusNormal"/>
        <w:ind w:firstLine="540"/>
        <w:jc w:val="both"/>
      </w:pPr>
      <w:r>
        <w:t xml:space="preserve">2.10.1. Выполнение организацией обязательств по уплате лизинговых платежей в соответствии с договорами финансовой аренды (лизинга) и сохранению </w:t>
      </w:r>
      <w:proofErr w:type="gramStart"/>
      <w:r>
        <w:t>неизменным</w:t>
      </w:r>
      <w:proofErr w:type="gramEnd"/>
      <w:r>
        <w:t xml:space="preserve"> срока договоров лизинга и графика лизинговых платежей, указанных в заявке, в течение всего периода предоставления субсидии.</w:t>
      </w:r>
    </w:p>
    <w:p w:rsidR="00DC0772" w:rsidRDefault="00DC0772">
      <w:pPr>
        <w:pStyle w:val="ConsPlusNormal"/>
        <w:jc w:val="both"/>
      </w:pPr>
      <w:r>
        <w:t xml:space="preserve">(в ред. </w:t>
      </w:r>
      <w:hyperlink r:id="rId152"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r>
        <w:t>2.10.2. Отсутствие у организации просроченной более чем на три месяца задолженности по уплате налогов, сборов и иных обязательных платежей в бюджеты бюджетной системы Российской Федерации.</w:t>
      </w:r>
    </w:p>
    <w:p w:rsidR="00DC0772" w:rsidRDefault="00DC0772">
      <w:pPr>
        <w:pStyle w:val="ConsPlusNormal"/>
        <w:jc w:val="both"/>
      </w:pPr>
      <w:r>
        <w:t>(</w:t>
      </w:r>
      <w:proofErr w:type="gramStart"/>
      <w:r>
        <w:t>п</w:t>
      </w:r>
      <w:proofErr w:type="gramEnd"/>
      <w:r>
        <w:t xml:space="preserve">. 2.10.2 в ред. </w:t>
      </w:r>
      <w:hyperlink r:id="rId153"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 xml:space="preserve">2.10.3. Отсутствие проведения в отношении организации процедуры ее ликвидации или банкротства, приостановления деятельности организации в порядке, предусмотренном </w:t>
      </w:r>
      <w:hyperlink r:id="rId154" w:history="1">
        <w:r>
          <w:rPr>
            <w:color w:val="0000FF"/>
          </w:rPr>
          <w:t>Кодексом</w:t>
        </w:r>
      </w:hyperlink>
      <w:r>
        <w:t xml:space="preserve"> </w:t>
      </w:r>
      <w:r>
        <w:lastRenderedPageBreak/>
        <w:t>Российской Федерации об административных правонарушениях, на день подачи заявки.</w:t>
      </w:r>
    </w:p>
    <w:p w:rsidR="00DC0772" w:rsidRDefault="00DC0772">
      <w:pPr>
        <w:pStyle w:val="ConsPlusNormal"/>
        <w:ind w:firstLine="540"/>
        <w:jc w:val="both"/>
      </w:pPr>
      <w:r>
        <w:t>2.10.4. Отсутствие у организации нарушений договорных обязательств, обеспеченных за счет средств бюджета города Москвы, в течение последних трех лет на день подачи заявки.</w:t>
      </w:r>
    </w:p>
    <w:p w:rsidR="00DC0772" w:rsidRDefault="00DC0772">
      <w:pPr>
        <w:pStyle w:val="ConsPlusNormal"/>
        <w:ind w:firstLine="540"/>
        <w:jc w:val="both"/>
      </w:pPr>
      <w:r>
        <w:t xml:space="preserve">2.10.5. Утратил силу. - </w:t>
      </w:r>
      <w:hyperlink r:id="rId155" w:history="1">
        <w:r>
          <w:rPr>
            <w:color w:val="0000FF"/>
          </w:rPr>
          <w:t>Постановление</w:t>
        </w:r>
      </w:hyperlink>
      <w:r>
        <w:t xml:space="preserve"> Правительства Москвы от 09.07.2014 N 392-ПП.</w:t>
      </w:r>
    </w:p>
    <w:p w:rsidR="00DC0772" w:rsidRDefault="00DC0772">
      <w:pPr>
        <w:pStyle w:val="ConsPlusNormal"/>
        <w:ind w:firstLine="540"/>
        <w:jc w:val="both"/>
      </w:pPr>
      <w:r>
        <w:t>2.10.6. Фактическая эксплуатация оборудования, соответствующего условиям и требованиям (</w:t>
      </w:r>
      <w:hyperlink w:anchor="P708" w:history="1">
        <w:r>
          <w:rPr>
            <w:color w:val="0000FF"/>
          </w:rPr>
          <w:t>пункт 1.2</w:t>
        </w:r>
      </w:hyperlink>
      <w:r>
        <w:t xml:space="preserve"> настоящего Порядка), в течение срока действия договора о предоставлении субсидии.</w:t>
      </w:r>
    </w:p>
    <w:p w:rsidR="00DC0772" w:rsidRDefault="00DC0772">
      <w:pPr>
        <w:pStyle w:val="ConsPlusNormal"/>
        <w:jc w:val="both"/>
      </w:pPr>
      <w:r>
        <w:t xml:space="preserve">(п. 2.10.6 </w:t>
      </w:r>
      <w:proofErr w:type="gramStart"/>
      <w:r>
        <w:t>введен</w:t>
      </w:r>
      <w:proofErr w:type="gramEnd"/>
      <w:r>
        <w:t xml:space="preserve"> </w:t>
      </w:r>
      <w:hyperlink r:id="rId156" w:history="1">
        <w:r>
          <w:rPr>
            <w:color w:val="0000FF"/>
          </w:rPr>
          <w:t>постановлением</w:t>
        </w:r>
      </w:hyperlink>
      <w:r>
        <w:t xml:space="preserve"> Правительства Москвы от 09.07.2014 N 392-ПП)</w:t>
      </w:r>
    </w:p>
    <w:p w:rsidR="00DC0772" w:rsidRDefault="00DC0772">
      <w:pPr>
        <w:pStyle w:val="ConsPlusNormal"/>
        <w:ind w:firstLine="540"/>
        <w:jc w:val="both"/>
      </w:pPr>
      <w:r>
        <w:t>2.10.7. Обеспечение по требованию Департамента возможности проверки сотрудниками Департамента или Уполномоченной организации наличия и фактической эксплуатации оборудования, соответствующего установленным требованиям (</w:t>
      </w:r>
      <w:hyperlink w:anchor="P708" w:history="1">
        <w:r>
          <w:rPr>
            <w:color w:val="0000FF"/>
          </w:rPr>
          <w:t>пункт 1.2</w:t>
        </w:r>
      </w:hyperlink>
      <w:r>
        <w:t xml:space="preserve"> настоящего Порядка), в течение срока действия договора о предоставлении субсидии.</w:t>
      </w:r>
    </w:p>
    <w:p w:rsidR="00DC0772" w:rsidRDefault="00DC0772">
      <w:pPr>
        <w:pStyle w:val="ConsPlusNormal"/>
        <w:jc w:val="both"/>
      </w:pPr>
      <w:r>
        <w:t>(</w:t>
      </w:r>
      <w:proofErr w:type="gramStart"/>
      <w:r>
        <w:t>п</w:t>
      </w:r>
      <w:proofErr w:type="gramEnd"/>
      <w:r>
        <w:t xml:space="preserve">. 2.10.7 введен </w:t>
      </w:r>
      <w:hyperlink r:id="rId157" w:history="1">
        <w:r>
          <w:rPr>
            <w:color w:val="0000FF"/>
          </w:rPr>
          <w:t>постановлением</w:t>
        </w:r>
      </w:hyperlink>
      <w:r>
        <w:t xml:space="preserve"> Правительства Москвы от 09.07.2014 N 392-ПП)</w:t>
      </w:r>
    </w:p>
    <w:p w:rsidR="00DC0772" w:rsidRDefault="00DC0772">
      <w:pPr>
        <w:pStyle w:val="ConsPlusNormal"/>
        <w:ind w:firstLine="540"/>
        <w:jc w:val="both"/>
      </w:pPr>
      <w:r>
        <w:t>2.10.8. Отсутствие признаков аффилированности между организацией, претендующей на получение субсидии, и лизингодателем, а также между поставщиком оборудования и организацией, претендующей на получение субсидии, за исключением наличия у указанных организаций прав собственности миноритарных акционеров перечисленных организаций.</w:t>
      </w:r>
    </w:p>
    <w:p w:rsidR="00DC0772" w:rsidRDefault="00DC0772">
      <w:pPr>
        <w:pStyle w:val="ConsPlusNormal"/>
        <w:jc w:val="both"/>
      </w:pPr>
      <w:r>
        <w:t>(</w:t>
      </w:r>
      <w:proofErr w:type="gramStart"/>
      <w:r>
        <w:t>п</w:t>
      </w:r>
      <w:proofErr w:type="gramEnd"/>
      <w:r>
        <w:t xml:space="preserve">. 2.10.8 введен </w:t>
      </w:r>
      <w:hyperlink r:id="rId158" w:history="1">
        <w:r>
          <w:rPr>
            <w:color w:val="0000FF"/>
          </w:rPr>
          <w:t>постановлением</w:t>
        </w:r>
      </w:hyperlink>
      <w:r>
        <w:t xml:space="preserve"> Правительства Москвы от 27.12.2016 N 950-ПП)</w:t>
      </w:r>
    </w:p>
    <w:p w:rsidR="00DC0772" w:rsidRDefault="00DC0772">
      <w:pPr>
        <w:pStyle w:val="ConsPlusNormal"/>
        <w:ind w:firstLine="540"/>
        <w:jc w:val="both"/>
      </w:pPr>
      <w:r>
        <w:t>2.11. Протокол Комиссии об итогах рассмотрения заявок размещается на официальном сайте Департамента в информационно-телекоммуникационной сети Интернет в течение 5 рабочих дней после заседания Комиссии.</w:t>
      </w:r>
    </w:p>
    <w:p w:rsidR="00DC0772" w:rsidRDefault="00DC0772">
      <w:pPr>
        <w:pStyle w:val="ConsPlusNormal"/>
        <w:ind w:firstLine="540"/>
        <w:jc w:val="both"/>
      </w:pPr>
      <w:r>
        <w:t>Решение о предоставлении субсид</w:t>
      </w:r>
      <w:proofErr w:type="gramStart"/>
      <w:r>
        <w:t>ии и ее</w:t>
      </w:r>
      <w:proofErr w:type="gramEnd"/>
      <w:r>
        <w:t xml:space="preserve"> размере принимает руководитель Департамента на основании решения Комиссии в течение 10 рабочих дней со дня размещения решения Комиссии на официальном сайте Департамента в информационно-телекоммуникационной сети Интернет.</w:t>
      </w:r>
    </w:p>
    <w:p w:rsidR="00DC0772" w:rsidRDefault="00DC0772">
      <w:pPr>
        <w:pStyle w:val="ConsPlusNormal"/>
        <w:jc w:val="both"/>
      </w:pPr>
      <w:r>
        <w:t>(</w:t>
      </w:r>
      <w:proofErr w:type="gramStart"/>
      <w:r>
        <w:t>п</w:t>
      </w:r>
      <w:proofErr w:type="gramEnd"/>
      <w:r>
        <w:t xml:space="preserve">. 2.11 в ред. </w:t>
      </w:r>
      <w:hyperlink r:id="rId159"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2.12. Полная информация о порядке предоставления и распределения субсидий размещается на официальных сайтах Департамента и Департамента города Москвы по конкурентной политике в информационно-телекоммуникационной сети Интернет.</w:t>
      </w:r>
    </w:p>
    <w:p w:rsidR="00DC0772" w:rsidRDefault="00DC0772">
      <w:pPr>
        <w:pStyle w:val="ConsPlusNormal"/>
        <w:jc w:val="both"/>
      </w:pPr>
    </w:p>
    <w:p w:rsidR="00DC0772" w:rsidRDefault="00DC0772">
      <w:pPr>
        <w:pStyle w:val="ConsPlusNormal"/>
        <w:jc w:val="center"/>
        <w:outlineLvl w:val="1"/>
      </w:pPr>
      <w:bookmarkStart w:id="36" w:name="P800"/>
      <w:bookmarkEnd w:id="36"/>
      <w:r>
        <w:t>2(1). Порядок представления и рассмотрения заявок</w:t>
      </w:r>
    </w:p>
    <w:p w:rsidR="00DC0772" w:rsidRDefault="00DC0772">
      <w:pPr>
        <w:pStyle w:val="ConsPlusNormal"/>
        <w:jc w:val="center"/>
      </w:pPr>
      <w:r>
        <w:t xml:space="preserve">на предоставление субсидии на основании </w:t>
      </w:r>
      <w:proofErr w:type="gramStart"/>
      <w:r>
        <w:t>предварительных</w:t>
      </w:r>
      <w:proofErr w:type="gramEnd"/>
    </w:p>
    <w:p w:rsidR="00DC0772" w:rsidRDefault="00DC0772">
      <w:pPr>
        <w:pStyle w:val="ConsPlusNormal"/>
        <w:jc w:val="center"/>
      </w:pPr>
      <w:r>
        <w:t>условий договоров финансовой аренды (лизинга) и заключенных</w:t>
      </w:r>
    </w:p>
    <w:p w:rsidR="00DC0772" w:rsidRDefault="00DC0772">
      <w:pPr>
        <w:pStyle w:val="ConsPlusNormal"/>
        <w:jc w:val="center"/>
      </w:pPr>
      <w:r>
        <w:t>на их основании договоров финансовой аренды (лизинга)</w:t>
      </w:r>
    </w:p>
    <w:p w:rsidR="00DC0772" w:rsidRDefault="00DC0772">
      <w:pPr>
        <w:pStyle w:val="ConsPlusNormal"/>
        <w:jc w:val="center"/>
      </w:pPr>
    </w:p>
    <w:p w:rsidR="00DC0772" w:rsidRDefault="00DC0772">
      <w:pPr>
        <w:pStyle w:val="ConsPlusNormal"/>
        <w:jc w:val="center"/>
      </w:pPr>
      <w:proofErr w:type="gramStart"/>
      <w:r>
        <w:t xml:space="preserve">(введен </w:t>
      </w:r>
      <w:hyperlink r:id="rId160" w:history="1">
        <w:r>
          <w:rPr>
            <w:color w:val="0000FF"/>
          </w:rPr>
          <w:t>постановлением</w:t>
        </w:r>
      </w:hyperlink>
      <w:r>
        <w:t xml:space="preserve"> Правительства Москвы</w:t>
      </w:r>
      <w:proofErr w:type="gramEnd"/>
    </w:p>
    <w:p w:rsidR="00DC0772" w:rsidRDefault="00DC0772">
      <w:pPr>
        <w:pStyle w:val="ConsPlusNormal"/>
        <w:jc w:val="center"/>
      </w:pPr>
      <w:r>
        <w:t>от 27.12.2016 N 950-ПП)</w:t>
      </w:r>
    </w:p>
    <w:p w:rsidR="00DC0772" w:rsidRDefault="00DC0772">
      <w:pPr>
        <w:pStyle w:val="ConsPlusNormal"/>
        <w:jc w:val="both"/>
      </w:pPr>
    </w:p>
    <w:p w:rsidR="00DC0772" w:rsidRDefault="00DC0772">
      <w:pPr>
        <w:pStyle w:val="ConsPlusNormal"/>
        <w:ind w:firstLine="540"/>
        <w:jc w:val="both"/>
      </w:pPr>
      <w:r>
        <w:t>2(1).1. В случае получения организацией предварительных условий договора финансовой аренды (лизинга) (далее также - предварительные условия) и затем заключения на их основании договора финансовой аренды (лизинга) (далее также - основной договор) организация вправе подать заявку на предоставление субсидии.</w:t>
      </w:r>
    </w:p>
    <w:p w:rsidR="00DC0772" w:rsidRDefault="00DC0772">
      <w:pPr>
        <w:pStyle w:val="ConsPlusNormal"/>
        <w:ind w:firstLine="540"/>
        <w:jc w:val="both"/>
      </w:pPr>
      <w:r>
        <w:t xml:space="preserve">2(1).2. Организация, претендующая на получение субсидии на основании предварительных условий и основного договора, представляет в Департамент заявку с приложением документов согласно </w:t>
      </w:r>
      <w:hyperlink w:anchor="P1022" w:history="1">
        <w:r>
          <w:rPr>
            <w:color w:val="0000FF"/>
          </w:rPr>
          <w:t>приложению 3</w:t>
        </w:r>
      </w:hyperlink>
      <w:r>
        <w:t xml:space="preserve"> к настоящему Порядку. Копии документов, представляемые организацией, должны быть заверены в установленном порядке.</w:t>
      </w:r>
    </w:p>
    <w:p w:rsidR="00DC0772" w:rsidRDefault="00DC0772">
      <w:pPr>
        <w:pStyle w:val="ConsPlusNormal"/>
        <w:ind w:firstLine="540"/>
        <w:jc w:val="both"/>
      </w:pPr>
      <w:r>
        <w:t xml:space="preserve">2(1).3. Требования к форме, содержанию, порядку, срокам рассмотрения заявок устанавливаются приказом Департамента и размещаются на официальном сайте Департамента, а также официальном сайте Департамента города Москвы по конкурентной политике в информационно-телекоммуникационной сети Интернет не </w:t>
      </w:r>
      <w:proofErr w:type="gramStart"/>
      <w:r>
        <w:t>позднее</w:t>
      </w:r>
      <w:proofErr w:type="gramEnd"/>
      <w:r>
        <w:t xml:space="preserve"> чем за 10 дней до дня начала приема заявок.</w:t>
      </w:r>
    </w:p>
    <w:p w:rsidR="00DC0772" w:rsidRDefault="00DC0772">
      <w:pPr>
        <w:pStyle w:val="ConsPlusNormal"/>
        <w:ind w:firstLine="540"/>
        <w:jc w:val="both"/>
      </w:pPr>
      <w:r>
        <w:t>Срок представления заявок устанавливается приказом Департамента и не может составлять менее 30 календарных дней.</w:t>
      </w:r>
    </w:p>
    <w:p w:rsidR="00DC0772" w:rsidRDefault="00DC0772">
      <w:pPr>
        <w:pStyle w:val="ConsPlusNormal"/>
        <w:ind w:firstLine="540"/>
        <w:jc w:val="both"/>
      </w:pPr>
      <w:r>
        <w:t>2(1).4. Департамент принимает и незамедлительно регистрирует заявку с приложенными документами.</w:t>
      </w:r>
    </w:p>
    <w:p w:rsidR="00DC0772" w:rsidRDefault="00DC0772">
      <w:pPr>
        <w:pStyle w:val="ConsPlusNormal"/>
        <w:ind w:firstLine="540"/>
        <w:jc w:val="both"/>
      </w:pPr>
      <w:proofErr w:type="gramStart"/>
      <w:r>
        <w:lastRenderedPageBreak/>
        <w:t xml:space="preserve">Департамент в течение 10 рабочих дней проводит проверку правильности заполнения заявки, наличия документов согласно перечню, указанному в </w:t>
      </w:r>
      <w:hyperlink w:anchor="P1022" w:history="1">
        <w:r>
          <w:rPr>
            <w:color w:val="0000FF"/>
          </w:rPr>
          <w:t>приложении 3</w:t>
        </w:r>
      </w:hyperlink>
      <w:r>
        <w:t xml:space="preserve"> к настоящему Порядку, соответствия цели предоставления субсидии цели, указанной в </w:t>
      </w:r>
      <w:hyperlink w:anchor="P708" w:history="1">
        <w:r>
          <w:rPr>
            <w:color w:val="0000FF"/>
          </w:rPr>
          <w:t>пункте 1.2</w:t>
        </w:r>
      </w:hyperlink>
      <w:r>
        <w:t xml:space="preserve"> настоящего Порядка, а также соответствия организации требованиям, установленным в настоящем Порядке (за исключением требований, указанных в </w:t>
      </w:r>
      <w:hyperlink w:anchor="P720" w:history="1">
        <w:r>
          <w:rPr>
            <w:color w:val="0000FF"/>
          </w:rPr>
          <w:t>пунктах 1.3.2</w:t>
        </w:r>
      </w:hyperlink>
      <w:r>
        <w:t>-</w:t>
      </w:r>
      <w:hyperlink w:anchor="P727" w:history="1">
        <w:r>
          <w:rPr>
            <w:color w:val="0000FF"/>
          </w:rPr>
          <w:t>1.3.4(1)</w:t>
        </w:r>
      </w:hyperlink>
      <w:r>
        <w:t xml:space="preserve"> настоящего Порядка).</w:t>
      </w:r>
      <w:proofErr w:type="gramEnd"/>
    </w:p>
    <w:p w:rsidR="00DC0772" w:rsidRDefault="00DC0772">
      <w:pPr>
        <w:pStyle w:val="ConsPlusNormal"/>
        <w:ind w:firstLine="540"/>
        <w:jc w:val="both"/>
      </w:pPr>
      <w:r>
        <w:t xml:space="preserve">Основанием для отказа в приеме заявки к рассмотрению является несоответствие заявки и приложенных документов требованиям, установленным в настоящем Порядке, включая представление неполного комплекта документов, несоответствие организации требованиям, установленным в настоящем Порядке (за исключением требований, указанных в </w:t>
      </w:r>
      <w:hyperlink w:anchor="P720" w:history="1">
        <w:r>
          <w:rPr>
            <w:color w:val="0000FF"/>
          </w:rPr>
          <w:t>пунктах 1.3.2</w:t>
        </w:r>
      </w:hyperlink>
      <w:r>
        <w:t>-</w:t>
      </w:r>
      <w:hyperlink w:anchor="P727" w:history="1">
        <w:r>
          <w:rPr>
            <w:color w:val="0000FF"/>
          </w:rPr>
          <w:t>1.3.4(1)</w:t>
        </w:r>
      </w:hyperlink>
      <w:r>
        <w:t xml:space="preserve"> настоящего Порядка). В случае отказа в приеме заявки к рассмотрению Департамент в течение 10 рабочих дней со дня регистрации заявки направляет организации, подавшей заявку, письменное уведомление об отказе в приеме заявки с указанием причин такого отказа.</w:t>
      </w:r>
    </w:p>
    <w:p w:rsidR="00DC0772" w:rsidRDefault="00DC0772">
      <w:pPr>
        <w:pStyle w:val="ConsPlusNormal"/>
        <w:ind w:firstLine="540"/>
        <w:jc w:val="both"/>
      </w:pPr>
      <w:r>
        <w:t>Если Департамент не направил в течение 10 рабочих дней со дня регистрации заявки письменное уведомление об отказе в приеме заявки, то заявка считается принятой.</w:t>
      </w:r>
    </w:p>
    <w:p w:rsidR="00DC0772" w:rsidRDefault="00DC0772">
      <w:pPr>
        <w:pStyle w:val="ConsPlusNormal"/>
        <w:ind w:firstLine="540"/>
        <w:jc w:val="both"/>
      </w:pPr>
      <w:r>
        <w:t>2(1).5. Организация, претендующая на получение субсидии, после направления Департаментом письменного уведомления об отказе в приеме заявки к рассмотрению вправе повторно подать доработанную заявку не позднее установленного Департаментом срока окончания приема заявок.</w:t>
      </w:r>
    </w:p>
    <w:p w:rsidR="00DC0772" w:rsidRDefault="00DC0772">
      <w:pPr>
        <w:pStyle w:val="ConsPlusNormal"/>
        <w:ind w:firstLine="540"/>
        <w:jc w:val="both"/>
      </w:pPr>
      <w:r>
        <w:t>2(1).6. Принятая к рассмотрению заявка и прилагаемые к ней документы направляются Департаментом в Уполномоченную организацию.</w:t>
      </w:r>
    </w:p>
    <w:p w:rsidR="00DC0772" w:rsidRDefault="00DC0772">
      <w:pPr>
        <w:pStyle w:val="ConsPlusNormal"/>
        <w:ind w:firstLine="540"/>
        <w:jc w:val="both"/>
      </w:pPr>
      <w:r>
        <w:t>2(1).7. Уполномоченная организация:</w:t>
      </w:r>
    </w:p>
    <w:p w:rsidR="00DC0772" w:rsidRDefault="00DC0772">
      <w:pPr>
        <w:pStyle w:val="ConsPlusNormal"/>
        <w:ind w:firstLine="540"/>
        <w:jc w:val="both"/>
      </w:pPr>
      <w:r>
        <w:t xml:space="preserve">2(1).7.1. Проводит правовую и финансовую экспертизу заявки и прилагаемых к ней документов, проверяет достоверность представленной информации на соответствие организации требованиям, установленным в настоящем Порядке (за исключением требований, указанных в </w:t>
      </w:r>
      <w:hyperlink w:anchor="P720" w:history="1">
        <w:r>
          <w:rPr>
            <w:color w:val="0000FF"/>
          </w:rPr>
          <w:t>пунктах 1.3.2</w:t>
        </w:r>
      </w:hyperlink>
      <w:r>
        <w:t>-</w:t>
      </w:r>
      <w:hyperlink w:anchor="P727" w:history="1">
        <w:r>
          <w:rPr>
            <w:color w:val="0000FF"/>
          </w:rPr>
          <w:t>1.3.4(1)</w:t>
        </w:r>
      </w:hyperlink>
      <w:r>
        <w:t xml:space="preserve"> настоящего Порядка).</w:t>
      </w:r>
    </w:p>
    <w:p w:rsidR="00DC0772" w:rsidRDefault="00DC0772">
      <w:pPr>
        <w:pStyle w:val="ConsPlusNormal"/>
        <w:ind w:firstLine="540"/>
        <w:jc w:val="both"/>
      </w:pPr>
      <w:r>
        <w:t>2(1).7.2. По итогам экспертизы заявки и прилагаемых к ней документов готовит экспертное заключение о результатах правовой и финансовой экспертизы заявки (далее - экспертное заключение) и в течение 5 рабочих дней со дня его оформления направляет его в Комиссию.</w:t>
      </w:r>
    </w:p>
    <w:p w:rsidR="00DC0772" w:rsidRDefault="00DC0772">
      <w:pPr>
        <w:pStyle w:val="ConsPlusNormal"/>
        <w:ind w:firstLine="540"/>
        <w:jc w:val="both"/>
      </w:pPr>
      <w:r>
        <w:t xml:space="preserve">2(1).8. В целях принятия предварительного решения о предоставлении субсидии, определения предварительных условий заключения договора о предоставлении субсидии и предварительного размера субсидии Комиссия рассматривает и оценивает заявки с приложенными документами в порядке, аналогичном порядку, предусмотренному </w:t>
      </w:r>
      <w:hyperlink w:anchor="P765" w:history="1">
        <w:r>
          <w:rPr>
            <w:color w:val="0000FF"/>
          </w:rPr>
          <w:t>пунктами 2.6</w:t>
        </w:r>
      </w:hyperlink>
      <w:r>
        <w:t>-</w:t>
      </w:r>
      <w:hyperlink w:anchor="P773" w:history="1">
        <w:r>
          <w:rPr>
            <w:color w:val="0000FF"/>
          </w:rPr>
          <w:t>2.8</w:t>
        </w:r>
      </w:hyperlink>
      <w:r>
        <w:t xml:space="preserve"> настоящего Порядка, с учетом подготовленных Уполномоченной организацией экспертных заключений.</w:t>
      </w:r>
    </w:p>
    <w:p w:rsidR="00DC0772" w:rsidRDefault="00DC0772">
      <w:pPr>
        <w:pStyle w:val="ConsPlusNormal"/>
        <w:ind w:firstLine="540"/>
        <w:jc w:val="both"/>
      </w:pPr>
      <w:r>
        <w:t xml:space="preserve">2(1).9. </w:t>
      </w:r>
      <w:proofErr w:type="gramStart"/>
      <w:r>
        <w:t xml:space="preserve">Предварительный размер субсидий определяется в размере заявленных организацией предполагаемых затрат на уплату лизинговых платежей по договорам финансовой аренды (лизинга) без учета налога на добавленную стоимость за период с 1 января года, в котором оборудование, отвечающее требованиям, установленным </w:t>
      </w:r>
      <w:hyperlink w:anchor="P708" w:history="1">
        <w:r>
          <w:rPr>
            <w:color w:val="0000FF"/>
          </w:rPr>
          <w:t>пунктом 1.2</w:t>
        </w:r>
      </w:hyperlink>
      <w:r>
        <w:t xml:space="preserve"> настоящего Порядка, планируется ввести в эксплуатацию, до окончания действия договора финансовой аренды (лизинга), но не более трех финансовых лет.</w:t>
      </w:r>
      <w:proofErr w:type="gramEnd"/>
    </w:p>
    <w:p w:rsidR="00DC0772" w:rsidRDefault="00DC0772">
      <w:pPr>
        <w:pStyle w:val="ConsPlusNormal"/>
        <w:ind w:firstLine="540"/>
        <w:jc w:val="both"/>
      </w:pPr>
      <w:r>
        <w:t>В случае если платежи по договорам финансовой аренды (лизинга) должны будут совершаться в иностранной валюте, то предварительный размер субсидии рассчитывается в рублях исходя из курса иностранной валюты по отношению к рублю, установленного Центральным банком Российской Федерации на день подачи заявки.</w:t>
      </w:r>
    </w:p>
    <w:p w:rsidR="00DC0772" w:rsidRDefault="00DC0772">
      <w:pPr>
        <w:pStyle w:val="ConsPlusNormal"/>
        <w:ind w:firstLine="540"/>
        <w:jc w:val="both"/>
      </w:pPr>
      <w:r>
        <w:t>2(1).10. Решение Комиссии по итогам рассмотрения заявок оформляется протоколом.</w:t>
      </w:r>
    </w:p>
    <w:p w:rsidR="00DC0772" w:rsidRDefault="00DC0772">
      <w:pPr>
        <w:pStyle w:val="ConsPlusNormal"/>
        <w:ind w:firstLine="540"/>
        <w:jc w:val="both"/>
      </w:pPr>
      <w:r>
        <w:t>2(1).11. На основании решения Комиссии по итогам рассмотрения заявок Департамент в течение 10 рабочих дней со дня подписания протокола принимает предварительное решение о предоставлении субсидии.</w:t>
      </w:r>
    </w:p>
    <w:p w:rsidR="00DC0772" w:rsidRDefault="00DC0772">
      <w:pPr>
        <w:pStyle w:val="ConsPlusNormal"/>
        <w:ind w:firstLine="540"/>
        <w:jc w:val="both"/>
      </w:pPr>
      <w:r>
        <w:t>Предварительное решение о предоставлении субсидии на основании предварительных условий оформляется распоряжением Департамента.</w:t>
      </w:r>
    </w:p>
    <w:p w:rsidR="00DC0772" w:rsidRDefault="00DC0772">
      <w:pPr>
        <w:pStyle w:val="ConsPlusNormal"/>
        <w:ind w:firstLine="540"/>
        <w:jc w:val="both"/>
      </w:pPr>
      <w:r>
        <w:t>Предварительное решение о предоставлении субсидии действует до 1 декабря года, следующего за годом, в котором принято такое решение.</w:t>
      </w:r>
    </w:p>
    <w:p w:rsidR="00DC0772" w:rsidRDefault="00DC0772">
      <w:pPr>
        <w:pStyle w:val="ConsPlusNormal"/>
        <w:ind w:firstLine="540"/>
        <w:jc w:val="both"/>
      </w:pPr>
      <w:r>
        <w:t xml:space="preserve">2(1).12. О принятом решении Департамент уведомляет организацию в течение 10 рабочих дней со дня подписания распоряжения способом, подтверждающим получение указанного </w:t>
      </w:r>
      <w:r>
        <w:lastRenderedPageBreak/>
        <w:t>уведомления.</w:t>
      </w:r>
    </w:p>
    <w:p w:rsidR="00DC0772" w:rsidRDefault="00DC0772">
      <w:pPr>
        <w:pStyle w:val="ConsPlusNormal"/>
        <w:ind w:firstLine="540"/>
        <w:jc w:val="both"/>
      </w:pPr>
      <w:r>
        <w:t xml:space="preserve">2(1).13. Организация после заключения основного договора, но не позднее 1 декабря года, следующего за годом принятия предварительного решения о предоставлении субсидии, представляет в Департамент документы согласно </w:t>
      </w:r>
      <w:hyperlink w:anchor="P1057" w:history="1">
        <w:r>
          <w:rPr>
            <w:color w:val="0000FF"/>
          </w:rPr>
          <w:t>приложению 4</w:t>
        </w:r>
      </w:hyperlink>
      <w:r>
        <w:t xml:space="preserve"> к настоящему Порядку для принятия решения о заключении договора о предоставлении субсидии.</w:t>
      </w:r>
    </w:p>
    <w:p w:rsidR="00DC0772" w:rsidRDefault="00DC0772">
      <w:pPr>
        <w:pStyle w:val="ConsPlusNormal"/>
        <w:ind w:firstLine="540"/>
        <w:jc w:val="both"/>
      </w:pPr>
      <w:r>
        <w:t>Копии документов, представляемые организацией, должны быть заверены в установленном порядке.</w:t>
      </w:r>
    </w:p>
    <w:p w:rsidR="00DC0772" w:rsidRDefault="00DC0772">
      <w:pPr>
        <w:pStyle w:val="ConsPlusNormal"/>
        <w:ind w:firstLine="540"/>
        <w:jc w:val="both"/>
      </w:pPr>
      <w:r>
        <w:t>2(1).14. Департамент принимает и незамедлительно регистрирует представленные документы.</w:t>
      </w:r>
    </w:p>
    <w:p w:rsidR="00DC0772" w:rsidRDefault="00DC0772">
      <w:pPr>
        <w:pStyle w:val="ConsPlusNormal"/>
        <w:ind w:firstLine="540"/>
        <w:jc w:val="both"/>
      </w:pPr>
      <w:r>
        <w:t>Департамент в течение 10 рабочих дней проводит проверку представленных документов на соответствие требованиям комплектности, соответствия организации условиям, указанным в предварительном решении о предоставлении субсидии.</w:t>
      </w:r>
    </w:p>
    <w:p w:rsidR="00DC0772" w:rsidRDefault="00DC0772">
      <w:pPr>
        <w:pStyle w:val="ConsPlusNormal"/>
        <w:ind w:firstLine="540"/>
        <w:jc w:val="both"/>
      </w:pPr>
      <w:r>
        <w:t>Основаниями для отказа в приеме документов к рассмотрению являются представление организацией неполного комплекта документов, несоответствие организации условиям, указанным в предварительном решении о предоставлении субсидии.</w:t>
      </w:r>
    </w:p>
    <w:p w:rsidR="00DC0772" w:rsidRDefault="00DC0772">
      <w:pPr>
        <w:pStyle w:val="ConsPlusNormal"/>
        <w:ind w:firstLine="540"/>
        <w:jc w:val="both"/>
      </w:pPr>
      <w:r>
        <w:t>В случае отказа в приеме документов к рассмотрению Департамент в течение 10 рабочих дней со дня их регистрации направляет организации, подавшей документы, письменное уведомление об отказе в приеме документов с указанием причин такого отказа и сроком повторной подачи доработанного пакета документов.</w:t>
      </w:r>
    </w:p>
    <w:p w:rsidR="00DC0772" w:rsidRDefault="00DC0772">
      <w:pPr>
        <w:pStyle w:val="ConsPlusNormal"/>
        <w:ind w:firstLine="540"/>
        <w:jc w:val="both"/>
      </w:pPr>
      <w:r>
        <w:t>Если Департамент не направил в течение 10 рабочих дней с момента регистрации документов письменное уведомление об отказе в приеме документов, то документы считаются принятыми к рассмотрению.</w:t>
      </w:r>
    </w:p>
    <w:p w:rsidR="00DC0772" w:rsidRDefault="00DC0772">
      <w:pPr>
        <w:pStyle w:val="ConsPlusNormal"/>
        <w:ind w:firstLine="540"/>
        <w:jc w:val="both"/>
      </w:pPr>
      <w:r>
        <w:t>2(1).15. Организация после направления Департаментом письменного уведомления об отказе в приеме документов к рассмотрению вправе повторно подать доработанный пакет документов не позднее установленного Департаментом срока, указанного в уведомлении об отказе в приеме документов.</w:t>
      </w:r>
    </w:p>
    <w:p w:rsidR="00DC0772" w:rsidRDefault="00DC0772">
      <w:pPr>
        <w:pStyle w:val="ConsPlusNormal"/>
        <w:ind w:firstLine="540"/>
        <w:jc w:val="both"/>
      </w:pPr>
      <w:r>
        <w:t>2(1).16. Принятые к рассмотрению документы направляются Департаментом в Уполномоченную организацию.</w:t>
      </w:r>
    </w:p>
    <w:p w:rsidR="00DC0772" w:rsidRDefault="00DC0772">
      <w:pPr>
        <w:pStyle w:val="ConsPlusNormal"/>
        <w:ind w:firstLine="540"/>
        <w:jc w:val="both"/>
      </w:pPr>
      <w:r>
        <w:t>2(1).17. Уполномоченная организация:</w:t>
      </w:r>
    </w:p>
    <w:p w:rsidR="00DC0772" w:rsidRDefault="00DC0772">
      <w:pPr>
        <w:pStyle w:val="ConsPlusNormal"/>
        <w:ind w:firstLine="540"/>
        <w:jc w:val="both"/>
      </w:pPr>
      <w:r>
        <w:t>2(1).17.1. Проводит правовую и финансовую проверку представленных документов, проверяет соответствие организации условиям, указанным в предварительном решении о предоставлении субсидии, принятом на основании предварительных условий.</w:t>
      </w:r>
    </w:p>
    <w:p w:rsidR="00DC0772" w:rsidRDefault="00DC0772">
      <w:pPr>
        <w:pStyle w:val="ConsPlusNormal"/>
        <w:ind w:firstLine="540"/>
        <w:jc w:val="both"/>
      </w:pPr>
      <w:r>
        <w:t xml:space="preserve">2(1).17.2. Проводит выездные мероприятия в целях подтверждения наличия и эксплуатации оборудования, отвечающего требованиям, установленным </w:t>
      </w:r>
      <w:hyperlink w:anchor="P708" w:history="1">
        <w:r>
          <w:rPr>
            <w:color w:val="0000FF"/>
          </w:rPr>
          <w:t>пунктом 1.2</w:t>
        </w:r>
      </w:hyperlink>
      <w:r>
        <w:t xml:space="preserve"> настоящего Порядка. Результаты проверки оформляются актом проверки.</w:t>
      </w:r>
    </w:p>
    <w:p w:rsidR="00DC0772" w:rsidRDefault="00DC0772">
      <w:pPr>
        <w:pStyle w:val="ConsPlusNormal"/>
        <w:ind w:firstLine="540"/>
        <w:jc w:val="both"/>
      </w:pPr>
      <w:r>
        <w:t>2(1).17.3. По итогам проверки представленных документов, проведения выездных мероприятий готовит заключение о возможности заключения договора о предоставлении субсидии и не позднее 5 рабочих дней со дня его оформления направляет указанное заключение Комиссии. Акт проверки является неотъемлемой частью заключения.</w:t>
      </w:r>
    </w:p>
    <w:p w:rsidR="00DC0772" w:rsidRDefault="00DC0772">
      <w:pPr>
        <w:pStyle w:val="ConsPlusNormal"/>
        <w:ind w:firstLine="540"/>
        <w:jc w:val="both"/>
      </w:pPr>
      <w:r>
        <w:t>2(1).18. Комиссия в течение 10 рабочих дней со дня получения заключения о возможности заключения договора о предоставлении субсидии и акта проверки определяет размер субсидии.</w:t>
      </w:r>
    </w:p>
    <w:p w:rsidR="00DC0772" w:rsidRDefault="00DC0772">
      <w:pPr>
        <w:pStyle w:val="ConsPlusNormal"/>
        <w:ind w:firstLine="540"/>
        <w:jc w:val="both"/>
      </w:pPr>
      <w:r>
        <w:t xml:space="preserve">2(1).19. </w:t>
      </w:r>
      <w:proofErr w:type="gramStart"/>
      <w:r>
        <w:t xml:space="preserve">Субсидии, предоставляемые на основании предварительных условий и основного договора, предоставляются организациям в размере фактически заявленных и документально подтвержденных затрат на уплату лизинговых платежей по договорам финансовой аренды (лизинга) без учета налога на добавленную стоимость за период с 1 января года, в котором оборудование, отвечающее требованиям, установленным </w:t>
      </w:r>
      <w:hyperlink w:anchor="P708" w:history="1">
        <w:r>
          <w:rPr>
            <w:color w:val="0000FF"/>
          </w:rPr>
          <w:t>пунктом 1.2</w:t>
        </w:r>
      </w:hyperlink>
      <w:r>
        <w:t xml:space="preserve"> настоящего Порядка, введено в эксплуатацию, до окончания действия договора финансовой аренды (лизинга</w:t>
      </w:r>
      <w:proofErr w:type="gramEnd"/>
      <w:r>
        <w:t>), но не более трех финансовых лет.</w:t>
      </w:r>
    </w:p>
    <w:p w:rsidR="00DC0772" w:rsidRDefault="00DC0772">
      <w:pPr>
        <w:pStyle w:val="ConsPlusNormal"/>
        <w:ind w:firstLine="540"/>
        <w:jc w:val="both"/>
      </w:pPr>
      <w:r>
        <w:t>В случае если платежи по договорам финансовой аренды (лизинга) совершаются в иностранной валюте, то размер субсидии определяется в рублевом эквиваленте по курсу Центрального банка Российской Федерации к соответствующей иностранной валюте, действующему на день осуществления затрат. Расчет суммы субсидии производится исходя из курса иностранной валюты по отношению к рублю, установленного Центральным банком Российской Федерации на день подачи заявки.</w:t>
      </w:r>
    </w:p>
    <w:p w:rsidR="00DC0772" w:rsidRDefault="00DC0772">
      <w:pPr>
        <w:pStyle w:val="ConsPlusNormal"/>
        <w:ind w:firstLine="540"/>
        <w:jc w:val="both"/>
      </w:pPr>
      <w:r>
        <w:lastRenderedPageBreak/>
        <w:t>При этом размер субсидии не может превышать размера, установленного в предварительном решении о предоставлении субсидии.</w:t>
      </w:r>
    </w:p>
    <w:p w:rsidR="00DC0772" w:rsidRDefault="00DC0772">
      <w:pPr>
        <w:pStyle w:val="ConsPlusNormal"/>
        <w:ind w:firstLine="540"/>
        <w:jc w:val="both"/>
      </w:pPr>
      <w:r>
        <w:t>2(1).20. Решение Комиссии об определении размера субсидии оформляется протоколом.</w:t>
      </w:r>
    </w:p>
    <w:p w:rsidR="00DC0772" w:rsidRDefault="00DC0772">
      <w:pPr>
        <w:pStyle w:val="ConsPlusNormal"/>
        <w:ind w:firstLine="540"/>
        <w:jc w:val="both"/>
      </w:pPr>
      <w:r>
        <w:t>2(1).21. Руководитель Департамента в течение 10 рабочих дней со дня оформления протокола Комиссии принимает решение о заключении договора о предоставлении субсидии.</w:t>
      </w:r>
    </w:p>
    <w:p w:rsidR="00DC0772" w:rsidRDefault="00DC0772">
      <w:pPr>
        <w:pStyle w:val="ConsPlusNormal"/>
        <w:ind w:firstLine="540"/>
        <w:jc w:val="both"/>
      </w:pPr>
      <w:r>
        <w:t>Указанное решение размещается на официальном сайте Департамента в течение 5 рабочих дней со дня его принятия.</w:t>
      </w:r>
    </w:p>
    <w:p w:rsidR="00DC0772" w:rsidRDefault="00DC0772">
      <w:pPr>
        <w:pStyle w:val="ConsPlusNormal"/>
        <w:jc w:val="both"/>
      </w:pPr>
    </w:p>
    <w:p w:rsidR="00DC0772" w:rsidRDefault="00DC0772">
      <w:pPr>
        <w:pStyle w:val="ConsPlusNormal"/>
        <w:jc w:val="center"/>
        <w:outlineLvl w:val="1"/>
      </w:pPr>
      <w:r>
        <w:t>3. Порядок предоставления субсидий и контроля</w:t>
      </w:r>
    </w:p>
    <w:p w:rsidR="00DC0772" w:rsidRDefault="00DC0772">
      <w:pPr>
        <w:pStyle w:val="ConsPlusNormal"/>
        <w:jc w:val="center"/>
      </w:pPr>
      <w:r>
        <w:t>за их целевым использованием</w:t>
      </w:r>
    </w:p>
    <w:p w:rsidR="00DC0772" w:rsidRDefault="00DC0772">
      <w:pPr>
        <w:pStyle w:val="ConsPlusNormal"/>
        <w:jc w:val="both"/>
      </w:pPr>
    </w:p>
    <w:p w:rsidR="00DC0772" w:rsidRDefault="00DC0772">
      <w:pPr>
        <w:pStyle w:val="ConsPlusNormal"/>
        <w:ind w:firstLine="540"/>
        <w:jc w:val="both"/>
      </w:pPr>
      <w:r>
        <w:t xml:space="preserve">3.1. Предоставление субсидии осуществляется на основании договора о предоставлении субсидии между организацией, в отношении которой принято решение о предоставлении субсидии (далее - получатель субсидии), и Департаментом (далее - договор). Договор, </w:t>
      </w:r>
      <w:proofErr w:type="gramStart"/>
      <w:r>
        <w:t>решение</w:t>
      </w:r>
      <w:proofErr w:type="gramEnd"/>
      <w:r>
        <w:t xml:space="preserve"> о заключении которого принято в соответствии с </w:t>
      </w:r>
      <w:hyperlink w:anchor="P800" w:history="1">
        <w:r>
          <w:rPr>
            <w:color w:val="0000FF"/>
          </w:rPr>
          <w:t>разделом 2(1)</w:t>
        </w:r>
      </w:hyperlink>
      <w:r>
        <w:t xml:space="preserve"> настоящего Порядка, заключается на условиях, зафиксированных в предварительном решении о предоставлении субсидии.</w:t>
      </w:r>
    </w:p>
    <w:p w:rsidR="00DC0772" w:rsidRDefault="00DC0772">
      <w:pPr>
        <w:pStyle w:val="ConsPlusNormal"/>
        <w:jc w:val="both"/>
      </w:pPr>
      <w:r>
        <w:t>(</w:t>
      </w:r>
      <w:proofErr w:type="gramStart"/>
      <w:r>
        <w:t>в</w:t>
      </w:r>
      <w:proofErr w:type="gramEnd"/>
      <w:r>
        <w:t xml:space="preserve"> ред. </w:t>
      </w:r>
      <w:hyperlink r:id="rId161"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Договор заключается на срок не более трех лет.</w:t>
      </w:r>
    </w:p>
    <w:p w:rsidR="00DC0772" w:rsidRDefault="00DC0772">
      <w:pPr>
        <w:pStyle w:val="ConsPlusNormal"/>
        <w:ind w:firstLine="540"/>
        <w:jc w:val="both"/>
      </w:pPr>
      <w:r>
        <w:t>Примерная форма договора устанавливается Департаментом и размещается на официальном сайте Департамента в информационно-телекоммуникационной сети Интернет.</w:t>
      </w:r>
    </w:p>
    <w:p w:rsidR="00DC0772" w:rsidRDefault="00DC0772">
      <w:pPr>
        <w:pStyle w:val="ConsPlusNormal"/>
        <w:ind w:firstLine="540"/>
        <w:jc w:val="both"/>
      </w:pPr>
      <w:r>
        <w:t>3.2. Департамент в срок до 10 рабочих дней после принятия решения о предоставлении субсидии или об отказе в предоставлении субсидии направляет уведомление получателю субсидии о принятом решении и в случае положительного решения направляет ему проект договора.</w:t>
      </w:r>
    </w:p>
    <w:p w:rsidR="00DC0772" w:rsidRDefault="00DC0772">
      <w:pPr>
        <w:pStyle w:val="ConsPlusNormal"/>
        <w:ind w:firstLine="540"/>
        <w:jc w:val="both"/>
      </w:pPr>
      <w:r>
        <w:t xml:space="preserve">3.3. Получатель субсидии в течение 10 рабочих дней с момента получения проекта договора представляет в </w:t>
      </w:r>
      <w:proofErr w:type="gramStart"/>
      <w:r>
        <w:t>Департамент</w:t>
      </w:r>
      <w:proofErr w:type="gramEnd"/>
      <w:r>
        <w:t xml:space="preserve"> подписанный со своей стороны договор.</w:t>
      </w:r>
    </w:p>
    <w:p w:rsidR="00DC0772" w:rsidRDefault="00DC0772">
      <w:pPr>
        <w:pStyle w:val="ConsPlusNormal"/>
        <w:ind w:firstLine="540"/>
        <w:jc w:val="both"/>
      </w:pPr>
      <w:r>
        <w:t>3.4. В случае непредставления в установленном порядке подписанного договора руководитель Департамента принимает решение об отказе в предоставлении субсидии, о чем Департамент в течение 7 рабочих дней направляет соответствующее уведомление получателю субсидии.</w:t>
      </w:r>
    </w:p>
    <w:p w:rsidR="00DC0772" w:rsidRDefault="00DC0772">
      <w:pPr>
        <w:pStyle w:val="ConsPlusNormal"/>
        <w:ind w:firstLine="540"/>
        <w:jc w:val="both"/>
      </w:pPr>
      <w:r>
        <w:t xml:space="preserve">3.5. Субсидия перечисляется </w:t>
      </w:r>
      <w:proofErr w:type="gramStart"/>
      <w:r>
        <w:t>с единого счета по исполнению бюджета города Москвы на расчетный счет получателя субсидии в соответствии с договором</w:t>
      </w:r>
      <w:proofErr w:type="gramEnd"/>
      <w:r>
        <w:t xml:space="preserve"> и в сроки, указанные в договоре.</w:t>
      </w:r>
    </w:p>
    <w:p w:rsidR="00DC0772" w:rsidRDefault="00DC0772">
      <w:pPr>
        <w:pStyle w:val="ConsPlusNormal"/>
        <w:jc w:val="both"/>
      </w:pPr>
      <w:r>
        <w:t>(</w:t>
      </w:r>
      <w:proofErr w:type="gramStart"/>
      <w:r>
        <w:t>в</w:t>
      </w:r>
      <w:proofErr w:type="gramEnd"/>
      <w:r>
        <w:t xml:space="preserve"> ред. </w:t>
      </w:r>
      <w:hyperlink r:id="rId162"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3.6. Получатель субсидии представляет в Департамент отчет об использовании субсидии и выполнении условий договор</w:t>
      </w:r>
      <w:proofErr w:type="gramStart"/>
      <w:r>
        <w:t>а о ее</w:t>
      </w:r>
      <w:proofErr w:type="gramEnd"/>
      <w:r>
        <w:t xml:space="preserve"> предоставлении по форме и в сроки, которые установлены договором.</w:t>
      </w:r>
    </w:p>
    <w:p w:rsidR="00DC0772" w:rsidRDefault="00DC0772">
      <w:pPr>
        <w:pStyle w:val="ConsPlusNormal"/>
        <w:ind w:firstLine="540"/>
        <w:jc w:val="both"/>
      </w:pPr>
      <w:r>
        <w:t xml:space="preserve">3.7. Департамент и орган государственного финансового контроля осуществляют </w:t>
      </w:r>
      <w:proofErr w:type="gramStart"/>
      <w:r>
        <w:t>контроль за</w:t>
      </w:r>
      <w:proofErr w:type="gramEnd"/>
      <w:r>
        <w:t xml:space="preserve"> выполнением получателями субсидий условий и порядка предоставления субсидий, а также за целевым использованием субсидий, в том числе путем проведения контрольных мероприятий в месте нахождения получателя субсидии.</w:t>
      </w:r>
    </w:p>
    <w:p w:rsidR="00DC0772" w:rsidRDefault="00DC0772">
      <w:pPr>
        <w:pStyle w:val="ConsPlusNormal"/>
        <w:jc w:val="both"/>
      </w:pPr>
      <w:r>
        <w:t>(</w:t>
      </w:r>
      <w:proofErr w:type="gramStart"/>
      <w:r>
        <w:t>п</w:t>
      </w:r>
      <w:proofErr w:type="gramEnd"/>
      <w:r>
        <w:t xml:space="preserve">. 3.7 в ред. </w:t>
      </w:r>
      <w:hyperlink r:id="rId163"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3.8. Получатель субсидии несет ответственность за недостоверность данных, представляемых в Департамент, и за нецелевое использование субсидии в соответствии с законодательством Российской Федерации.</w:t>
      </w:r>
    </w:p>
    <w:p w:rsidR="00DC0772" w:rsidRDefault="00DC0772">
      <w:pPr>
        <w:pStyle w:val="ConsPlusNormal"/>
        <w:ind w:firstLine="540"/>
        <w:jc w:val="both"/>
      </w:pPr>
      <w:r>
        <w:t>3.9. В случае выявления Департаментом нарушения получателем субсидии условий, установленных при предоставлении субсидии, Департамент составляет акт, в котором указываются выявленные нарушения, сроки их устранения, и направляет указанный акт в адрес получателя субсидии.</w:t>
      </w:r>
    </w:p>
    <w:p w:rsidR="00DC0772" w:rsidRDefault="00DC0772">
      <w:pPr>
        <w:pStyle w:val="ConsPlusNormal"/>
        <w:jc w:val="both"/>
      </w:pPr>
      <w:r>
        <w:t>(</w:t>
      </w:r>
      <w:proofErr w:type="gramStart"/>
      <w:r>
        <w:t>п</w:t>
      </w:r>
      <w:proofErr w:type="gramEnd"/>
      <w:r>
        <w:t xml:space="preserve">. 3.9 в ред. </w:t>
      </w:r>
      <w:hyperlink r:id="rId164"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bookmarkStart w:id="37" w:name="P868"/>
      <w:bookmarkEnd w:id="37"/>
      <w:r>
        <w:t>3.10. В случае неустранения нарушений в сроки, указанные в акте, руководитель Департамента принимает решение о возврате субсидии в бюджет города Москвы в установленном порядке.</w:t>
      </w:r>
    </w:p>
    <w:p w:rsidR="00DC0772" w:rsidRDefault="00DC0772">
      <w:pPr>
        <w:pStyle w:val="ConsPlusNormal"/>
        <w:ind w:firstLine="540"/>
        <w:jc w:val="both"/>
      </w:pPr>
      <w:r>
        <w:t xml:space="preserve">3.11. В случае прекращения статуса резидента технопарка и (или) индустриального (промышленного) парка до завершения договора о предоставлении субсидии руководитель </w:t>
      </w:r>
      <w:r>
        <w:lastRenderedPageBreak/>
        <w:t>Департамента принимает решение о возврате субсидии в бюджет города Москвы в установленном порядке.</w:t>
      </w:r>
    </w:p>
    <w:p w:rsidR="00DC0772" w:rsidRDefault="00DC0772">
      <w:pPr>
        <w:pStyle w:val="ConsPlusNormal"/>
        <w:jc w:val="both"/>
      </w:pPr>
      <w:r>
        <w:t>(</w:t>
      </w:r>
      <w:proofErr w:type="gramStart"/>
      <w:r>
        <w:t>в</w:t>
      </w:r>
      <w:proofErr w:type="gramEnd"/>
      <w:r>
        <w:t xml:space="preserve"> ред. </w:t>
      </w:r>
      <w:hyperlink r:id="rId165"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3.12. В течение 5 рабочих дней </w:t>
      </w:r>
      <w:proofErr w:type="gramStart"/>
      <w:r>
        <w:t>с даты принятия</w:t>
      </w:r>
      <w:proofErr w:type="gramEnd"/>
      <w:r>
        <w:t xml:space="preserve"> решения </w:t>
      </w:r>
      <w:hyperlink w:anchor="P868" w:history="1">
        <w:r>
          <w:rPr>
            <w:color w:val="0000FF"/>
          </w:rPr>
          <w:t>(п. 3.10)</w:t>
        </w:r>
      </w:hyperlink>
      <w:r>
        <w:t xml:space="preserve"> указанное решение направляется получателю субсидии вместе с требованием о возврате субсидии, содержащим сумму, сроки,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w:t>
      </w:r>
    </w:p>
    <w:p w:rsidR="00DC0772" w:rsidRDefault="00DC0772">
      <w:pPr>
        <w:pStyle w:val="ConsPlusNormal"/>
        <w:ind w:firstLine="540"/>
        <w:jc w:val="both"/>
      </w:pPr>
      <w:r>
        <w:t>3.13. Получатель субсидии обязан осуществить возврат субсидии в течение 10 рабочих дней со дня получения требования о возврате субсидии.</w:t>
      </w:r>
    </w:p>
    <w:p w:rsidR="00DC0772" w:rsidRDefault="00DC0772">
      <w:pPr>
        <w:pStyle w:val="ConsPlusNormal"/>
        <w:ind w:firstLine="540"/>
        <w:jc w:val="both"/>
      </w:pPr>
      <w:r>
        <w:t>3.14. В случае невозврата субсидии сумма, израсходованная с нарушением условий договор</w:t>
      </w:r>
      <w:proofErr w:type="gramStart"/>
      <w:r>
        <w:t>а о ее</w:t>
      </w:r>
      <w:proofErr w:type="gramEnd"/>
      <w:r>
        <w:t xml:space="preserve"> предоставлении, подлежит взысканию в порядке, установленном законодательством Российской Федерации.</w:t>
      </w:r>
    </w:p>
    <w:p w:rsidR="00DC0772" w:rsidRDefault="00DC0772">
      <w:pPr>
        <w:pStyle w:val="ConsPlusNormal"/>
        <w:ind w:firstLine="540"/>
        <w:jc w:val="both"/>
      </w:pPr>
      <w:r>
        <w:t>3.15. Департамент осуществляет мониторинг эффективности использования субсидий получателями субсидий на основе сравнения следующих показателей:</w:t>
      </w:r>
    </w:p>
    <w:p w:rsidR="00DC0772" w:rsidRDefault="00DC0772">
      <w:pPr>
        <w:pStyle w:val="ConsPlusNormal"/>
        <w:ind w:firstLine="540"/>
        <w:jc w:val="both"/>
      </w:pPr>
      <w:r>
        <w:t>- объем отгруженной продукции с единицы занимаемой площади;</w:t>
      </w:r>
    </w:p>
    <w:p w:rsidR="00DC0772" w:rsidRDefault="00DC0772">
      <w:pPr>
        <w:pStyle w:val="ConsPlusNormal"/>
        <w:ind w:firstLine="540"/>
        <w:jc w:val="both"/>
      </w:pPr>
      <w:r>
        <w:t>- производительность (выработка) на одного работника.</w:t>
      </w:r>
    </w:p>
    <w:p w:rsidR="00DC0772" w:rsidRDefault="00DC0772">
      <w:pPr>
        <w:pStyle w:val="ConsPlusNormal"/>
        <w:ind w:firstLine="540"/>
        <w:jc w:val="both"/>
      </w:pPr>
      <w:r>
        <w:t>При этом мониторинг осуществляется путем сравнения показателей базового года (год, предшествующий году, в котором подана заявка) с показателями отчетного года.</w:t>
      </w:r>
    </w:p>
    <w:p w:rsidR="00DC0772" w:rsidRDefault="00DC0772">
      <w:pPr>
        <w:pStyle w:val="ConsPlusNormal"/>
        <w:jc w:val="both"/>
      </w:pPr>
      <w:r>
        <w:t xml:space="preserve">(п. 3.15 в ред. </w:t>
      </w:r>
      <w:hyperlink r:id="rId166" w:history="1">
        <w:r>
          <w:rPr>
            <w:color w:val="0000FF"/>
          </w:rPr>
          <w:t>постановления</w:t>
        </w:r>
      </w:hyperlink>
      <w:r>
        <w:t xml:space="preserve"> Правительства Москвы от 09.07.2014 N 392-ПП)</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1"/>
      </w:pPr>
      <w:r>
        <w:t>Приложение 1</w:t>
      </w:r>
    </w:p>
    <w:p w:rsidR="00DC0772" w:rsidRDefault="00DC0772">
      <w:pPr>
        <w:pStyle w:val="ConsPlusNormal"/>
        <w:jc w:val="right"/>
      </w:pPr>
      <w:r>
        <w:t>к Порядку</w:t>
      </w:r>
    </w:p>
    <w:p w:rsidR="00DC0772" w:rsidRDefault="00DC0772">
      <w:pPr>
        <w:pStyle w:val="ConsPlusNormal"/>
        <w:jc w:val="both"/>
      </w:pPr>
    </w:p>
    <w:p w:rsidR="00DC0772" w:rsidRDefault="00DC0772">
      <w:pPr>
        <w:pStyle w:val="ConsPlusNormal"/>
        <w:jc w:val="center"/>
      </w:pPr>
      <w:bookmarkStart w:id="38" w:name="P887"/>
      <w:bookmarkEnd w:id="38"/>
      <w:r>
        <w:t>ПЕРЕЧЕНЬ</w:t>
      </w:r>
    </w:p>
    <w:p w:rsidR="00DC0772" w:rsidRDefault="00DC0772">
      <w:pPr>
        <w:pStyle w:val="ConsPlusNormal"/>
        <w:jc w:val="center"/>
      </w:pPr>
      <w:r>
        <w:t>ДОКУМЕНТОВ, НЕОБХОДИМЫХ ДЛЯ ПРЕДОСТАВЛЕНИЯ СУБСИДИИ</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proofErr w:type="gramStart"/>
      <w:r>
        <w:t>(в ред. постановлений Правительства Москвы</w:t>
      </w:r>
      <w:proofErr w:type="gramEnd"/>
    </w:p>
    <w:p w:rsidR="00DC0772" w:rsidRDefault="00DC0772">
      <w:pPr>
        <w:pStyle w:val="ConsPlusNormal"/>
        <w:jc w:val="center"/>
      </w:pPr>
      <w:r>
        <w:t xml:space="preserve">от 09.07.2014 </w:t>
      </w:r>
      <w:hyperlink r:id="rId167" w:history="1">
        <w:r>
          <w:rPr>
            <w:color w:val="0000FF"/>
          </w:rPr>
          <w:t>N 392-ПП</w:t>
        </w:r>
      </w:hyperlink>
      <w:r>
        <w:t xml:space="preserve">, от 28.07.2015 </w:t>
      </w:r>
      <w:hyperlink r:id="rId168" w:history="1">
        <w:r>
          <w:rPr>
            <w:color w:val="0000FF"/>
          </w:rPr>
          <w:t>N 463-ПП</w:t>
        </w:r>
      </w:hyperlink>
      <w:r>
        <w:t xml:space="preserve">, от 27.12.2016 </w:t>
      </w:r>
      <w:hyperlink r:id="rId169" w:history="1">
        <w:r>
          <w:rPr>
            <w:color w:val="0000FF"/>
          </w:rPr>
          <w:t>N 950-ПП</w:t>
        </w:r>
      </w:hyperlink>
      <w:r>
        <w:t>)</w:t>
      </w:r>
    </w:p>
    <w:p w:rsidR="00DC0772" w:rsidRDefault="00DC0772">
      <w:pPr>
        <w:pStyle w:val="ConsPlusNormal"/>
        <w:jc w:val="both"/>
      </w:pPr>
    </w:p>
    <w:p w:rsidR="00DC0772" w:rsidRDefault="00DC0772">
      <w:pPr>
        <w:pStyle w:val="ConsPlusNormal"/>
        <w:ind w:firstLine="540"/>
        <w:jc w:val="both"/>
      </w:pPr>
      <w:r>
        <w:t>1. Претендентом на получение субсидии с заявкой на предоставление субсидии представляются:</w:t>
      </w:r>
    </w:p>
    <w:p w:rsidR="00DC0772" w:rsidRDefault="00DC0772">
      <w:pPr>
        <w:pStyle w:val="ConsPlusNormal"/>
        <w:ind w:firstLine="540"/>
        <w:jc w:val="both"/>
      </w:pPr>
      <w:r>
        <w:t>1) копии учредительных документов организации;</w:t>
      </w:r>
    </w:p>
    <w:p w:rsidR="00DC0772" w:rsidRDefault="00DC0772">
      <w:pPr>
        <w:pStyle w:val="ConsPlusNormal"/>
        <w:ind w:firstLine="540"/>
        <w:jc w:val="both"/>
      </w:pPr>
      <w:r>
        <w:t>2) копии документов, подтверждающих назначение на должность руководителя организации, или доверенность, подтверждающая полномочия физического лица на подписание договоров от лица организации;</w:t>
      </w:r>
    </w:p>
    <w:p w:rsidR="00DC0772" w:rsidRDefault="00DC0772">
      <w:pPr>
        <w:pStyle w:val="ConsPlusNormal"/>
        <w:ind w:firstLine="540"/>
        <w:jc w:val="both"/>
      </w:pPr>
      <w:r>
        <w:t>3) копия документа, подтверждающего полномочия главного бухгалтера;</w:t>
      </w:r>
    </w:p>
    <w:p w:rsidR="00DC0772" w:rsidRDefault="00DC0772">
      <w:pPr>
        <w:pStyle w:val="ConsPlusNormal"/>
        <w:ind w:firstLine="540"/>
        <w:jc w:val="both"/>
      </w:pPr>
      <w:proofErr w:type="gramStart"/>
      <w:r>
        <w:t>4) копия годовой бухгалтерской отчетности за последний год (с приложениями) или документ, заменяющий ее в соответствии с законодательством Российской Федерации, за последний отчетный период (с отметкой налогового органа или с квитанцией о приеме в электронном виде), а также копия бухгалтерской отчетности за последний квартал, предшествующий дню подачи документов (подписанная руководителем и главным бухгалтером и заверенная печатью организации);</w:t>
      </w:r>
      <w:proofErr w:type="gramEnd"/>
    </w:p>
    <w:p w:rsidR="00DC0772" w:rsidRDefault="00DC0772">
      <w:pPr>
        <w:pStyle w:val="ConsPlusNormal"/>
        <w:ind w:firstLine="540"/>
        <w:jc w:val="both"/>
      </w:pPr>
      <w:r>
        <w:t>5) копии договора (договоров) лизинга и графиков осуществления платежей, инвентарные карточки, заверенные лизингодателем не ранее чем за 20 календарных дней до дня подачи заявки на предоставление субсидии;</w:t>
      </w:r>
    </w:p>
    <w:p w:rsidR="00DC0772" w:rsidRDefault="00DC0772">
      <w:pPr>
        <w:pStyle w:val="ConsPlusNormal"/>
        <w:jc w:val="both"/>
      </w:pPr>
      <w:r>
        <w:t xml:space="preserve">(в ред. </w:t>
      </w:r>
      <w:hyperlink r:id="rId170"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6) справка лизинговой компании об осуществлении деятельности по финансовой аренде (лизингу) не менее 5 лет на день подачи организацией заявки на получение субсидии;</w:t>
      </w:r>
    </w:p>
    <w:p w:rsidR="00DC0772" w:rsidRDefault="00DC0772">
      <w:pPr>
        <w:pStyle w:val="ConsPlusNormal"/>
        <w:ind w:firstLine="540"/>
        <w:jc w:val="both"/>
      </w:pPr>
      <w:proofErr w:type="gramStart"/>
      <w:r>
        <w:lastRenderedPageBreak/>
        <w:t>7) справка лизингодателя о размере лизингового портфеля не менее 1 млрд. рублей на день подачи организацией заявки на получение субсидии, лизингодатель вправе представить копию его годовой бухгалтерской отчетности за последний год (с приложениями) и последний отчетный период или документы, заменяющие их в соответствии с законодательством Российской Федерации (с отметкой налогового органа или с квитанцией о приеме в электронном виде);</w:t>
      </w:r>
      <w:proofErr w:type="gramEnd"/>
    </w:p>
    <w:p w:rsidR="00DC0772" w:rsidRDefault="00DC0772">
      <w:pPr>
        <w:pStyle w:val="ConsPlusNormal"/>
        <w:jc w:val="both"/>
      </w:pPr>
      <w:r>
        <w:t xml:space="preserve">(в ред. </w:t>
      </w:r>
      <w:hyperlink r:id="rId171"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8) копии счетов-фактур по приобретенному производственному оборудованию, впервые ввезенному на территорию Российской Федерации или не бывшему ранее в эксплуатации;</w:t>
      </w:r>
    </w:p>
    <w:p w:rsidR="00DC0772" w:rsidRDefault="00DC0772">
      <w:pPr>
        <w:pStyle w:val="ConsPlusNormal"/>
        <w:ind w:firstLine="540"/>
        <w:jc w:val="both"/>
      </w:pPr>
      <w:r>
        <w:t>9) документы, подтверждающие годовую зарплату на одного работника организации;</w:t>
      </w:r>
    </w:p>
    <w:p w:rsidR="00DC0772" w:rsidRDefault="00DC0772">
      <w:pPr>
        <w:pStyle w:val="ConsPlusNormal"/>
        <w:ind w:firstLine="540"/>
        <w:jc w:val="both"/>
      </w:pPr>
      <w:r>
        <w:t>10) документы, подтверждающие размер выручки от реализации продукции организации за год, предшествующий году обращения за субсидией. Представляемые данные должны соотноситься с данными бухгалтерского и статистического учета, представляемыми в установленном порядке организацией-претендентом соответствующим органам государственной власти;</w:t>
      </w:r>
    </w:p>
    <w:p w:rsidR="00DC0772" w:rsidRDefault="00DC0772">
      <w:pPr>
        <w:pStyle w:val="ConsPlusNormal"/>
        <w:ind w:firstLine="540"/>
        <w:jc w:val="both"/>
      </w:pPr>
      <w:r>
        <w:t>11) копии документов, подтверждающих расходы на закупку оборудования, или копии документов по договору лизинга: договор купли-продажи оборудования, счет-фактура, акт приема-передачи оборудования и грузовая таможенная декларация по оборудованию, впервые ввезенному на таможенную территорию Таможенного союза (если применимо);</w:t>
      </w:r>
    </w:p>
    <w:p w:rsidR="00DC0772" w:rsidRDefault="00DC0772">
      <w:pPr>
        <w:pStyle w:val="ConsPlusNormal"/>
        <w:jc w:val="both"/>
      </w:pPr>
      <w:r>
        <w:t xml:space="preserve">(в ред. </w:t>
      </w:r>
      <w:hyperlink r:id="rId172"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12) письмо организации, подписанное руководителем и главным бухгалтером организации, содержащее реквизиты расчетных счетов организации в кредитной организации, на которые в случае принятия положительного решения будет перечислена субсидия;</w:t>
      </w:r>
    </w:p>
    <w:p w:rsidR="00DC0772" w:rsidRDefault="00DC0772">
      <w:pPr>
        <w:pStyle w:val="ConsPlusNormal"/>
        <w:jc w:val="both"/>
      </w:pPr>
      <w:r>
        <w:t xml:space="preserve">(подп. 12 в ред. </w:t>
      </w:r>
      <w:hyperlink r:id="rId173"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 xml:space="preserve">13) сведения о численности, заработной плате и движении работников за предшествующий год до дня подачи заявки на предоставление субсидии по </w:t>
      </w:r>
      <w:hyperlink r:id="rId174" w:history="1">
        <w:r>
          <w:rPr>
            <w:color w:val="0000FF"/>
          </w:rPr>
          <w:t>форме N П-4</w:t>
        </w:r>
      </w:hyperlink>
      <w:r>
        <w:t>, утвержденной Федеральной службой государственной статистики;</w:t>
      </w:r>
    </w:p>
    <w:p w:rsidR="00DC0772" w:rsidRDefault="00DC0772">
      <w:pPr>
        <w:pStyle w:val="ConsPlusNormal"/>
        <w:ind w:firstLine="540"/>
        <w:jc w:val="both"/>
      </w:pPr>
      <w:proofErr w:type="gramStart"/>
      <w:r>
        <w:t>14) копии документов, содержащих актуальную на день подачи заявки информацию об объеме отгруженной продукции по основному виду экономической деятельности, а также о показателях производительности (выработки) в расчете на одного работника по основному виду экономической деятельности в среднегодовом исчислении с приложением выписки по соответствующим счетам бухгалтерского учета организации и заверенных в установленном порядке.</w:t>
      </w:r>
      <w:proofErr w:type="gramEnd"/>
    </w:p>
    <w:p w:rsidR="00DC0772" w:rsidRDefault="00DC0772">
      <w:pPr>
        <w:pStyle w:val="ConsPlusNormal"/>
        <w:jc w:val="both"/>
      </w:pPr>
      <w:r>
        <w:t xml:space="preserve">(п. 1 в ред. </w:t>
      </w:r>
      <w:hyperlink r:id="rId175"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bookmarkStart w:id="39" w:name="P914"/>
      <w:bookmarkEnd w:id="39"/>
      <w:r>
        <w:t>2. В рамках межведомственного взаимодействия Департаментом науки, промышленной политики и предпринимательства города Москвы для предоставления субсидий самостоятельно запрашиваются:</w:t>
      </w:r>
    </w:p>
    <w:p w:rsidR="00DC0772" w:rsidRDefault="00DC0772">
      <w:pPr>
        <w:pStyle w:val="ConsPlusNormal"/>
        <w:ind w:firstLine="540"/>
        <w:jc w:val="both"/>
      </w:pPr>
      <w:r>
        <w:t>1) выписка из Единого государственного реестра юридических лиц;</w:t>
      </w:r>
    </w:p>
    <w:p w:rsidR="00DC0772" w:rsidRDefault="00DC0772">
      <w:pPr>
        <w:pStyle w:val="ConsPlusNormal"/>
        <w:ind w:firstLine="540"/>
        <w:jc w:val="both"/>
      </w:pPr>
      <w:r>
        <w:t>2) копия свидетельства о постановке организации на учет в налоговом органе;</w:t>
      </w:r>
    </w:p>
    <w:p w:rsidR="00DC0772" w:rsidRDefault="00DC0772">
      <w:pPr>
        <w:pStyle w:val="ConsPlusNormal"/>
        <w:ind w:firstLine="540"/>
        <w:jc w:val="both"/>
      </w:pPr>
      <w:r>
        <w:t>3) справки налогового органа и государственных внебюджетных фондов Российской Федерации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w:t>
      </w:r>
    </w:p>
    <w:p w:rsidR="00DC0772" w:rsidRDefault="00DC0772">
      <w:pPr>
        <w:pStyle w:val="ConsPlusNormal"/>
        <w:jc w:val="both"/>
      </w:pPr>
      <w:r>
        <w:t xml:space="preserve">(в ред. </w:t>
      </w:r>
      <w:hyperlink r:id="rId176" w:history="1">
        <w:r>
          <w:rPr>
            <w:color w:val="0000FF"/>
          </w:rPr>
          <w:t>постановления</w:t>
        </w:r>
      </w:hyperlink>
      <w:r>
        <w:t xml:space="preserve"> Правительства Москвы от 28.07.2015 N 463-ПП)</w:t>
      </w:r>
    </w:p>
    <w:p w:rsidR="00DC0772" w:rsidRDefault="00DC0772">
      <w:pPr>
        <w:pStyle w:val="ConsPlusNormal"/>
        <w:ind w:firstLine="540"/>
        <w:jc w:val="both"/>
      </w:pPr>
      <w:r>
        <w:t xml:space="preserve">4) утратил силу. - </w:t>
      </w:r>
      <w:hyperlink r:id="rId177" w:history="1">
        <w:r>
          <w:rPr>
            <w:color w:val="0000FF"/>
          </w:rPr>
          <w:t>Постановление</w:t>
        </w:r>
      </w:hyperlink>
      <w:r>
        <w:t xml:space="preserve"> Правительства Москвы от 09.07.2014 N 392-ПП;</w:t>
      </w:r>
    </w:p>
    <w:p w:rsidR="00DC0772" w:rsidRDefault="00DC0772">
      <w:pPr>
        <w:pStyle w:val="ConsPlusNormal"/>
        <w:ind w:firstLine="540"/>
        <w:jc w:val="both"/>
      </w:pPr>
      <w:r>
        <w:t>5) документы, подтверждающие наличие у организации статуса резидента промышленного комплекса, технопарка, индустриального (промышленного) парка, участника или специализированной организации промышленного (инновационно-производственного) кластера или отсутствие такого статуса;</w:t>
      </w:r>
    </w:p>
    <w:p w:rsidR="00DC0772" w:rsidRDefault="00DC0772">
      <w:pPr>
        <w:pStyle w:val="ConsPlusNormal"/>
        <w:jc w:val="both"/>
      </w:pPr>
      <w:r>
        <w:t xml:space="preserve">(подп. 5 в ред. </w:t>
      </w:r>
      <w:hyperlink r:id="rId178" w:history="1">
        <w:r>
          <w:rPr>
            <w:color w:val="0000FF"/>
          </w:rPr>
          <w:t>постановления</w:t>
        </w:r>
      </w:hyperlink>
      <w:r>
        <w:t xml:space="preserve"> Правительства Москвы от 27.12.2016 N 950-ПП)</w:t>
      </w:r>
    </w:p>
    <w:p w:rsidR="00DC0772" w:rsidRDefault="00DC0772">
      <w:pPr>
        <w:pStyle w:val="ConsPlusNormal"/>
        <w:ind w:firstLine="540"/>
        <w:jc w:val="both"/>
      </w:pPr>
      <w:r>
        <w:t>6) справка налогового органа, подтверждающая объем налоговых платежей в бюджет города Москвы за год, предшествующий году обращения за субсидией.</w:t>
      </w:r>
    </w:p>
    <w:p w:rsidR="00DC0772" w:rsidRDefault="00DC0772">
      <w:pPr>
        <w:pStyle w:val="ConsPlusNormal"/>
        <w:jc w:val="both"/>
      </w:pPr>
      <w:r>
        <w:t xml:space="preserve">(подп. 6 в ред. </w:t>
      </w:r>
      <w:hyperlink r:id="rId179" w:history="1">
        <w:r>
          <w:rPr>
            <w:color w:val="0000FF"/>
          </w:rPr>
          <w:t>постановления</w:t>
        </w:r>
      </w:hyperlink>
      <w:r>
        <w:t xml:space="preserve"> Правительства Москвы от 09.07.2014 N 392-ПП)</w:t>
      </w:r>
    </w:p>
    <w:p w:rsidR="00DC0772" w:rsidRDefault="00DC0772">
      <w:pPr>
        <w:pStyle w:val="ConsPlusNormal"/>
        <w:ind w:firstLine="540"/>
        <w:jc w:val="both"/>
      </w:pPr>
      <w:r>
        <w:t xml:space="preserve">3. Претендент на получение субсидии вправе представить документы, указанные в </w:t>
      </w:r>
      <w:hyperlink w:anchor="P914" w:history="1">
        <w:r>
          <w:rPr>
            <w:color w:val="0000FF"/>
          </w:rPr>
          <w:t>пункте 2</w:t>
        </w:r>
      </w:hyperlink>
      <w:r>
        <w:t xml:space="preserve"> настоящего Перечня, по собственной инициативе. </w:t>
      </w:r>
      <w:proofErr w:type="gramStart"/>
      <w:r>
        <w:t xml:space="preserve">При этом выписка из Единого государственного </w:t>
      </w:r>
      <w:r>
        <w:lastRenderedPageBreak/>
        <w:t>реестра юридических лиц (оригинал или нотариально заверенная копия) и справки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 должны быть выданы не ранее чем за три месяца до дня подачи заявки на предоставление субсидии.</w:t>
      </w:r>
      <w:proofErr w:type="gramEnd"/>
    </w:p>
    <w:p w:rsidR="00DC0772" w:rsidRDefault="00DC0772">
      <w:pPr>
        <w:pStyle w:val="ConsPlusNormal"/>
        <w:jc w:val="both"/>
      </w:pPr>
      <w:r>
        <w:t>(</w:t>
      </w:r>
      <w:proofErr w:type="gramStart"/>
      <w:r>
        <w:t>в</w:t>
      </w:r>
      <w:proofErr w:type="gramEnd"/>
      <w:r>
        <w:t xml:space="preserve"> ред. </w:t>
      </w:r>
      <w:hyperlink r:id="rId180" w:history="1">
        <w:r>
          <w:rPr>
            <w:color w:val="0000FF"/>
          </w:rPr>
          <w:t>постановления</w:t>
        </w:r>
      </w:hyperlink>
      <w:r>
        <w:t xml:space="preserve"> Правительства Москвы от 28.07.2015 N 463-ПП)</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1"/>
      </w:pPr>
      <w:r>
        <w:t>Приложение 2</w:t>
      </w:r>
    </w:p>
    <w:p w:rsidR="00DC0772" w:rsidRDefault="00DC0772">
      <w:pPr>
        <w:pStyle w:val="ConsPlusNormal"/>
        <w:jc w:val="right"/>
      </w:pPr>
      <w:r>
        <w:t>к Порядку</w:t>
      </w:r>
    </w:p>
    <w:p w:rsidR="00DC0772" w:rsidRDefault="00DC0772">
      <w:pPr>
        <w:pStyle w:val="ConsPlusNormal"/>
        <w:jc w:val="both"/>
      </w:pPr>
    </w:p>
    <w:p w:rsidR="00DC0772" w:rsidRDefault="00DC0772">
      <w:pPr>
        <w:pStyle w:val="ConsPlusNormal"/>
        <w:jc w:val="center"/>
      </w:pPr>
      <w:bookmarkStart w:id="40" w:name="P934"/>
      <w:bookmarkEnd w:id="40"/>
      <w:r>
        <w:t>КРИТЕРИИ</w:t>
      </w:r>
    </w:p>
    <w:p w:rsidR="00DC0772" w:rsidRDefault="00DC0772">
      <w:pPr>
        <w:pStyle w:val="ConsPlusNormal"/>
        <w:jc w:val="center"/>
      </w:pPr>
      <w:r>
        <w:t>ОЦЕНКИ ЗАЯВОК НА ПРЕДОСТАВЛЕНИЕ СУБСИДИЙ</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r>
        <w:t xml:space="preserve">(в ред. </w:t>
      </w:r>
      <w:hyperlink r:id="rId181" w:history="1">
        <w:r>
          <w:rPr>
            <w:color w:val="0000FF"/>
          </w:rPr>
          <w:t>постановления</w:t>
        </w:r>
      </w:hyperlink>
      <w:r>
        <w:t xml:space="preserve"> Правительства Москвы от 27.12.2016 N 950-ПП)</w:t>
      </w:r>
    </w:p>
    <w:p w:rsidR="00DC0772" w:rsidRDefault="00DC07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8"/>
        <w:gridCol w:w="5896"/>
        <w:gridCol w:w="1247"/>
        <w:gridCol w:w="1247"/>
      </w:tblGrid>
      <w:tr w:rsidR="00DC0772">
        <w:tc>
          <w:tcPr>
            <w:tcW w:w="628" w:type="dxa"/>
          </w:tcPr>
          <w:p w:rsidR="00DC0772" w:rsidRDefault="00DC0772">
            <w:pPr>
              <w:pStyle w:val="ConsPlusNormal"/>
              <w:jc w:val="center"/>
            </w:pPr>
            <w:r>
              <w:t xml:space="preserve">N </w:t>
            </w:r>
            <w:proofErr w:type="gramStart"/>
            <w:r>
              <w:t>п</w:t>
            </w:r>
            <w:proofErr w:type="gramEnd"/>
            <w:r>
              <w:t>/п</w:t>
            </w:r>
          </w:p>
        </w:tc>
        <w:tc>
          <w:tcPr>
            <w:tcW w:w="5896" w:type="dxa"/>
          </w:tcPr>
          <w:p w:rsidR="00DC0772" w:rsidRDefault="00DC0772">
            <w:pPr>
              <w:pStyle w:val="ConsPlusNormal"/>
              <w:jc w:val="center"/>
            </w:pPr>
            <w:r>
              <w:t>Наименование критерия</w:t>
            </w:r>
          </w:p>
        </w:tc>
        <w:tc>
          <w:tcPr>
            <w:tcW w:w="1247" w:type="dxa"/>
          </w:tcPr>
          <w:p w:rsidR="00DC0772" w:rsidRDefault="00DC0772">
            <w:pPr>
              <w:pStyle w:val="ConsPlusNormal"/>
              <w:jc w:val="center"/>
            </w:pPr>
            <w:r>
              <w:t>Значение оценки (балл)</w:t>
            </w:r>
          </w:p>
        </w:tc>
        <w:tc>
          <w:tcPr>
            <w:tcW w:w="1247" w:type="dxa"/>
          </w:tcPr>
          <w:p w:rsidR="00DC0772" w:rsidRDefault="00DC0772">
            <w:pPr>
              <w:pStyle w:val="ConsPlusNormal"/>
              <w:jc w:val="center"/>
            </w:pPr>
            <w:r>
              <w:t>Удельный вес от общей оценки</w:t>
            </w:r>
          </w:p>
        </w:tc>
      </w:tr>
      <w:tr w:rsidR="00DC0772">
        <w:tc>
          <w:tcPr>
            <w:tcW w:w="628" w:type="dxa"/>
          </w:tcPr>
          <w:p w:rsidR="00DC0772" w:rsidRDefault="00DC0772">
            <w:pPr>
              <w:pStyle w:val="ConsPlusNormal"/>
              <w:jc w:val="center"/>
            </w:pPr>
            <w:r>
              <w:t>1</w:t>
            </w:r>
          </w:p>
        </w:tc>
        <w:tc>
          <w:tcPr>
            <w:tcW w:w="5896" w:type="dxa"/>
          </w:tcPr>
          <w:p w:rsidR="00DC0772" w:rsidRDefault="00DC0772">
            <w:pPr>
              <w:pStyle w:val="ConsPlusNormal"/>
              <w:jc w:val="center"/>
            </w:pPr>
            <w:r>
              <w:t>2</w:t>
            </w:r>
          </w:p>
        </w:tc>
        <w:tc>
          <w:tcPr>
            <w:tcW w:w="1247" w:type="dxa"/>
          </w:tcPr>
          <w:p w:rsidR="00DC0772" w:rsidRDefault="00DC0772">
            <w:pPr>
              <w:pStyle w:val="ConsPlusNormal"/>
              <w:jc w:val="center"/>
            </w:pPr>
            <w:r>
              <w:t>3</w:t>
            </w:r>
          </w:p>
        </w:tc>
        <w:tc>
          <w:tcPr>
            <w:tcW w:w="1247" w:type="dxa"/>
          </w:tcPr>
          <w:p w:rsidR="00DC0772" w:rsidRDefault="00DC0772">
            <w:pPr>
              <w:pStyle w:val="ConsPlusNormal"/>
              <w:jc w:val="center"/>
            </w:pPr>
            <w:r>
              <w:t>4</w:t>
            </w:r>
          </w:p>
        </w:tc>
      </w:tr>
      <w:tr w:rsidR="00DC0772">
        <w:tc>
          <w:tcPr>
            <w:tcW w:w="628" w:type="dxa"/>
            <w:vMerge w:val="restart"/>
          </w:tcPr>
          <w:p w:rsidR="00DC0772" w:rsidRDefault="00DC0772">
            <w:pPr>
              <w:pStyle w:val="ConsPlusNormal"/>
            </w:pPr>
            <w:r>
              <w:t>1</w:t>
            </w:r>
          </w:p>
        </w:tc>
        <w:tc>
          <w:tcPr>
            <w:tcW w:w="5896" w:type="dxa"/>
          </w:tcPr>
          <w:p w:rsidR="00DC0772" w:rsidRDefault="00DC0772">
            <w:pPr>
              <w:pStyle w:val="ConsPlusNormal"/>
            </w:pPr>
            <w:r>
              <w:t>Доля выручки от основного производственного вида деятельности организации в общем объеме выручки за год, предшествующий году подачи заявки на предоставление субсидии</w:t>
            </w:r>
          </w:p>
        </w:tc>
        <w:tc>
          <w:tcPr>
            <w:tcW w:w="1247" w:type="dxa"/>
          </w:tcPr>
          <w:p w:rsidR="00DC0772" w:rsidRDefault="00DC0772">
            <w:pPr>
              <w:pStyle w:val="ConsPlusNormal"/>
            </w:pPr>
          </w:p>
        </w:tc>
        <w:tc>
          <w:tcPr>
            <w:tcW w:w="1247" w:type="dxa"/>
          </w:tcPr>
          <w:p w:rsidR="00DC0772" w:rsidRDefault="00DC0772">
            <w:pPr>
              <w:pStyle w:val="ConsPlusNormal"/>
            </w:pPr>
            <w:r>
              <w:t>0,5</w:t>
            </w:r>
          </w:p>
        </w:tc>
      </w:tr>
      <w:tr w:rsidR="00DC0772">
        <w:tc>
          <w:tcPr>
            <w:tcW w:w="628" w:type="dxa"/>
            <w:vMerge/>
          </w:tcPr>
          <w:p w:rsidR="00DC0772" w:rsidRDefault="00DC0772"/>
        </w:tc>
        <w:tc>
          <w:tcPr>
            <w:tcW w:w="5896" w:type="dxa"/>
          </w:tcPr>
          <w:p w:rsidR="00DC0772" w:rsidRDefault="00DC0772">
            <w:pPr>
              <w:pStyle w:val="ConsPlusNormal"/>
            </w:pPr>
            <w:r>
              <w:t>менее 20 процентов</w:t>
            </w:r>
          </w:p>
        </w:tc>
        <w:tc>
          <w:tcPr>
            <w:tcW w:w="1247" w:type="dxa"/>
          </w:tcPr>
          <w:p w:rsidR="00DC0772" w:rsidRDefault="00DC0772">
            <w:pPr>
              <w:pStyle w:val="ConsPlusNormal"/>
            </w:pPr>
            <w:r>
              <w:t>0</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20 процентов до 50 процентов</w:t>
            </w:r>
          </w:p>
        </w:tc>
        <w:tc>
          <w:tcPr>
            <w:tcW w:w="1247" w:type="dxa"/>
          </w:tcPr>
          <w:p w:rsidR="00DC0772" w:rsidRDefault="00DC0772">
            <w:pPr>
              <w:pStyle w:val="ConsPlusNormal"/>
            </w:pPr>
            <w:r>
              <w:t>5</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50 процентов до 70 процентов</w:t>
            </w:r>
          </w:p>
        </w:tc>
        <w:tc>
          <w:tcPr>
            <w:tcW w:w="1247" w:type="dxa"/>
          </w:tcPr>
          <w:p w:rsidR="00DC0772" w:rsidRDefault="00DC0772">
            <w:pPr>
              <w:pStyle w:val="ConsPlusNormal"/>
            </w:pPr>
            <w:r>
              <w:t>7</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70 процентов до 100 процентов</w:t>
            </w:r>
          </w:p>
        </w:tc>
        <w:tc>
          <w:tcPr>
            <w:tcW w:w="1247" w:type="dxa"/>
          </w:tcPr>
          <w:p w:rsidR="00DC0772" w:rsidRDefault="00DC0772">
            <w:pPr>
              <w:pStyle w:val="ConsPlusNormal"/>
            </w:pPr>
            <w:r>
              <w:t>10</w:t>
            </w:r>
          </w:p>
        </w:tc>
        <w:tc>
          <w:tcPr>
            <w:tcW w:w="1247" w:type="dxa"/>
          </w:tcPr>
          <w:p w:rsidR="00DC0772" w:rsidRDefault="00DC0772">
            <w:pPr>
              <w:pStyle w:val="ConsPlusNormal"/>
            </w:pPr>
          </w:p>
        </w:tc>
      </w:tr>
      <w:tr w:rsidR="00DC0772">
        <w:tc>
          <w:tcPr>
            <w:tcW w:w="628" w:type="dxa"/>
            <w:vMerge w:val="restart"/>
          </w:tcPr>
          <w:p w:rsidR="00DC0772" w:rsidRDefault="00DC0772">
            <w:pPr>
              <w:pStyle w:val="ConsPlusNormal"/>
            </w:pPr>
            <w:r>
              <w:t>2</w:t>
            </w:r>
          </w:p>
        </w:tc>
        <w:tc>
          <w:tcPr>
            <w:tcW w:w="5896" w:type="dxa"/>
          </w:tcPr>
          <w:p w:rsidR="00DC0772" w:rsidRDefault="00DC0772">
            <w:pPr>
              <w:pStyle w:val="ConsPlusNormal"/>
            </w:pPr>
            <w:r>
              <w:t>Среднегодовая заработная плата в организации на одного работника</w:t>
            </w:r>
          </w:p>
        </w:tc>
        <w:tc>
          <w:tcPr>
            <w:tcW w:w="1247" w:type="dxa"/>
          </w:tcPr>
          <w:p w:rsidR="00DC0772" w:rsidRDefault="00DC0772">
            <w:pPr>
              <w:pStyle w:val="ConsPlusNormal"/>
            </w:pPr>
          </w:p>
        </w:tc>
        <w:tc>
          <w:tcPr>
            <w:tcW w:w="1247" w:type="dxa"/>
          </w:tcPr>
          <w:p w:rsidR="00DC0772" w:rsidRDefault="00DC0772">
            <w:pPr>
              <w:pStyle w:val="ConsPlusNormal"/>
            </w:pPr>
            <w:r>
              <w:t>0,4</w:t>
            </w:r>
          </w:p>
        </w:tc>
      </w:tr>
      <w:tr w:rsidR="00DC0772">
        <w:tc>
          <w:tcPr>
            <w:tcW w:w="628" w:type="dxa"/>
            <w:vMerge/>
          </w:tcPr>
          <w:p w:rsidR="00DC0772" w:rsidRDefault="00DC0772"/>
        </w:tc>
        <w:tc>
          <w:tcPr>
            <w:tcW w:w="5896" w:type="dxa"/>
          </w:tcPr>
          <w:p w:rsidR="00DC0772" w:rsidRDefault="00DC0772">
            <w:pPr>
              <w:pStyle w:val="ConsPlusNormal"/>
            </w:pPr>
            <w:r>
              <w:t>от 100 тыс. рублей до 400 тыс. рублей</w:t>
            </w:r>
          </w:p>
        </w:tc>
        <w:tc>
          <w:tcPr>
            <w:tcW w:w="1247" w:type="dxa"/>
          </w:tcPr>
          <w:p w:rsidR="00DC0772" w:rsidRDefault="00DC0772">
            <w:pPr>
              <w:pStyle w:val="ConsPlusNormal"/>
            </w:pPr>
            <w:r>
              <w:t>0</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400 тыс. рублей до 450 тыс. рублей</w:t>
            </w:r>
          </w:p>
        </w:tc>
        <w:tc>
          <w:tcPr>
            <w:tcW w:w="1247" w:type="dxa"/>
          </w:tcPr>
          <w:p w:rsidR="00DC0772" w:rsidRDefault="00DC0772">
            <w:pPr>
              <w:pStyle w:val="ConsPlusNormal"/>
            </w:pPr>
            <w:r>
              <w:t>2</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450 тыс. рублей до 500 тыс. рублей</w:t>
            </w:r>
          </w:p>
        </w:tc>
        <w:tc>
          <w:tcPr>
            <w:tcW w:w="1247" w:type="dxa"/>
          </w:tcPr>
          <w:p w:rsidR="00DC0772" w:rsidRDefault="00DC0772">
            <w:pPr>
              <w:pStyle w:val="ConsPlusNormal"/>
            </w:pPr>
            <w:r>
              <w:t>4</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500 тыс. рублей до 550 тыс. рублей</w:t>
            </w:r>
          </w:p>
        </w:tc>
        <w:tc>
          <w:tcPr>
            <w:tcW w:w="1247" w:type="dxa"/>
          </w:tcPr>
          <w:p w:rsidR="00DC0772" w:rsidRDefault="00DC0772">
            <w:pPr>
              <w:pStyle w:val="ConsPlusNormal"/>
            </w:pPr>
            <w:r>
              <w:t>6</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550 тыс. рублей до 600 тыс. рублей</w:t>
            </w:r>
          </w:p>
        </w:tc>
        <w:tc>
          <w:tcPr>
            <w:tcW w:w="1247" w:type="dxa"/>
          </w:tcPr>
          <w:p w:rsidR="00DC0772" w:rsidRDefault="00DC0772">
            <w:pPr>
              <w:pStyle w:val="ConsPlusNormal"/>
            </w:pPr>
            <w:r>
              <w:t>8</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600 тыс. рублей и более</w:t>
            </w:r>
          </w:p>
        </w:tc>
        <w:tc>
          <w:tcPr>
            <w:tcW w:w="1247" w:type="dxa"/>
          </w:tcPr>
          <w:p w:rsidR="00DC0772" w:rsidRDefault="00DC0772">
            <w:pPr>
              <w:pStyle w:val="ConsPlusNormal"/>
            </w:pPr>
            <w:r>
              <w:t>10</w:t>
            </w:r>
          </w:p>
        </w:tc>
        <w:tc>
          <w:tcPr>
            <w:tcW w:w="1247" w:type="dxa"/>
          </w:tcPr>
          <w:p w:rsidR="00DC0772" w:rsidRDefault="00DC0772">
            <w:pPr>
              <w:pStyle w:val="ConsPlusNormal"/>
            </w:pPr>
          </w:p>
        </w:tc>
      </w:tr>
      <w:tr w:rsidR="00DC0772">
        <w:tc>
          <w:tcPr>
            <w:tcW w:w="628" w:type="dxa"/>
            <w:vMerge w:val="restart"/>
          </w:tcPr>
          <w:p w:rsidR="00DC0772" w:rsidRDefault="00DC0772">
            <w:pPr>
              <w:pStyle w:val="ConsPlusNormal"/>
            </w:pPr>
            <w:r>
              <w:t>3</w:t>
            </w:r>
          </w:p>
        </w:tc>
        <w:tc>
          <w:tcPr>
            <w:tcW w:w="5896" w:type="dxa"/>
          </w:tcPr>
          <w:p w:rsidR="00DC0772" w:rsidRDefault="00DC0772">
            <w:pPr>
              <w:pStyle w:val="ConsPlusNormal"/>
            </w:pPr>
            <w:r>
              <w:t>Срок лизинга по договору</w:t>
            </w:r>
          </w:p>
        </w:tc>
        <w:tc>
          <w:tcPr>
            <w:tcW w:w="1247" w:type="dxa"/>
          </w:tcPr>
          <w:p w:rsidR="00DC0772" w:rsidRDefault="00DC0772">
            <w:pPr>
              <w:pStyle w:val="ConsPlusNormal"/>
            </w:pPr>
          </w:p>
        </w:tc>
        <w:tc>
          <w:tcPr>
            <w:tcW w:w="1247" w:type="dxa"/>
          </w:tcPr>
          <w:p w:rsidR="00DC0772" w:rsidRDefault="00DC0772">
            <w:pPr>
              <w:pStyle w:val="ConsPlusNormal"/>
            </w:pPr>
            <w:r>
              <w:t>0, 1</w:t>
            </w:r>
          </w:p>
        </w:tc>
      </w:tr>
      <w:tr w:rsidR="00DC0772">
        <w:tc>
          <w:tcPr>
            <w:tcW w:w="628" w:type="dxa"/>
            <w:vMerge/>
          </w:tcPr>
          <w:p w:rsidR="00DC0772" w:rsidRDefault="00DC0772"/>
        </w:tc>
        <w:tc>
          <w:tcPr>
            <w:tcW w:w="5896" w:type="dxa"/>
          </w:tcPr>
          <w:p w:rsidR="00DC0772" w:rsidRDefault="00DC0772">
            <w:pPr>
              <w:pStyle w:val="ConsPlusNormal"/>
            </w:pPr>
            <w:r>
              <w:t>от 12 до 24 месяцев включительно</w:t>
            </w:r>
          </w:p>
        </w:tc>
        <w:tc>
          <w:tcPr>
            <w:tcW w:w="1247" w:type="dxa"/>
          </w:tcPr>
          <w:p w:rsidR="00DC0772" w:rsidRDefault="00DC0772">
            <w:pPr>
              <w:pStyle w:val="ConsPlusNormal"/>
            </w:pPr>
            <w:r>
              <w:t>0</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24 до 48 месяцев включительно</w:t>
            </w:r>
          </w:p>
        </w:tc>
        <w:tc>
          <w:tcPr>
            <w:tcW w:w="1247" w:type="dxa"/>
          </w:tcPr>
          <w:p w:rsidR="00DC0772" w:rsidRDefault="00DC0772">
            <w:pPr>
              <w:pStyle w:val="ConsPlusNormal"/>
            </w:pPr>
            <w:r>
              <w:t>3</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48 до 60 месяцев включительно</w:t>
            </w:r>
          </w:p>
        </w:tc>
        <w:tc>
          <w:tcPr>
            <w:tcW w:w="1247" w:type="dxa"/>
          </w:tcPr>
          <w:p w:rsidR="00DC0772" w:rsidRDefault="00DC0772">
            <w:pPr>
              <w:pStyle w:val="ConsPlusNormal"/>
            </w:pPr>
            <w:r>
              <w:t>5</w:t>
            </w:r>
          </w:p>
        </w:tc>
        <w:tc>
          <w:tcPr>
            <w:tcW w:w="1247" w:type="dxa"/>
          </w:tcPr>
          <w:p w:rsidR="00DC0772" w:rsidRDefault="00DC0772">
            <w:pPr>
              <w:pStyle w:val="ConsPlusNormal"/>
            </w:pPr>
          </w:p>
        </w:tc>
      </w:tr>
      <w:tr w:rsidR="00DC0772">
        <w:tc>
          <w:tcPr>
            <w:tcW w:w="628" w:type="dxa"/>
            <w:vMerge/>
          </w:tcPr>
          <w:p w:rsidR="00DC0772" w:rsidRDefault="00DC0772"/>
        </w:tc>
        <w:tc>
          <w:tcPr>
            <w:tcW w:w="5896" w:type="dxa"/>
          </w:tcPr>
          <w:p w:rsidR="00DC0772" w:rsidRDefault="00DC0772">
            <w:pPr>
              <w:pStyle w:val="ConsPlusNormal"/>
            </w:pPr>
            <w:r>
              <w:t>от 60 месяцев и более</w:t>
            </w:r>
          </w:p>
        </w:tc>
        <w:tc>
          <w:tcPr>
            <w:tcW w:w="1247" w:type="dxa"/>
          </w:tcPr>
          <w:p w:rsidR="00DC0772" w:rsidRDefault="00DC0772">
            <w:pPr>
              <w:pStyle w:val="ConsPlusNormal"/>
            </w:pPr>
            <w:r>
              <w:t>10</w:t>
            </w:r>
          </w:p>
        </w:tc>
        <w:tc>
          <w:tcPr>
            <w:tcW w:w="1247" w:type="dxa"/>
          </w:tcPr>
          <w:p w:rsidR="00DC0772" w:rsidRDefault="00DC0772">
            <w:pPr>
              <w:pStyle w:val="ConsPlusNormal"/>
            </w:pPr>
          </w:p>
        </w:tc>
      </w:tr>
    </w:tbl>
    <w:p w:rsidR="00DC0772" w:rsidRDefault="00DC0772">
      <w:pPr>
        <w:pStyle w:val="ConsPlusNormal"/>
        <w:jc w:val="both"/>
      </w:pPr>
    </w:p>
    <w:p w:rsidR="00DC0772" w:rsidRDefault="00DC0772">
      <w:pPr>
        <w:pStyle w:val="ConsPlusNormal"/>
        <w:ind w:firstLine="540"/>
        <w:jc w:val="both"/>
      </w:pPr>
      <w:r>
        <w:t>Порядок расчета оценки заявки:</w:t>
      </w:r>
    </w:p>
    <w:p w:rsidR="00DC0772" w:rsidRDefault="00DC0772">
      <w:pPr>
        <w:pStyle w:val="ConsPlusNormal"/>
        <w:jc w:val="both"/>
      </w:pPr>
    </w:p>
    <w:p w:rsidR="00DC0772" w:rsidRDefault="00DC0772">
      <w:pPr>
        <w:pStyle w:val="ConsPlusNormal"/>
        <w:ind w:firstLine="540"/>
        <w:jc w:val="both"/>
      </w:pPr>
      <w:r>
        <w:t>Э = С</w:t>
      </w:r>
      <w:proofErr w:type="gramStart"/>
      <w:r>
        <w:t>1</w:t>
      </w:r>
      <w:proofErr w:type="gramEnd"/>
      <w:r>
        <w:t xml:space="preserve"> x К1 + С2 x К2 + С3 x К3, где:</w:t>
      </w:r>
    </w:p>
    <w:p w:rsidR="00DC0772" w:rsidRDefault="00DC0772">
      <w:pPr>
        <w:pStyle w:val="ConsPlusNormal"/>
        <w:jc w:val="both"/>
      </w:pPr>
    </w:p>
    <w:p w:rsidR="00DC0772" w:rsidRDefault="00DC0772">
      <w:pPr>
        <w:pStyle w:val="ConsPlusNormal"/>
        <w:ind w:firstLine="540"/>
        <w:jc w:val="both"/>
      </w:pPr>
      <w:r>
        <w:t>Э - итоговая оценка по каждой заявке;</w:t>
      </w:r>
    </w:p>
    <w:p w:rsidR="00DC0772" w:rsidRDefault="00DC0772">
      <w:pPr>
        <w:pStyle w:val="ConsPlusNormal"/>
        <w:ind w:firstLine="540"/>
        <w:jc w:val="both"/>
      </w:pPr>
      <w:r>
        <w:t>С</w:t>
      </w:r>
      <w:proofErr w:type="gramStart"/>
      <w:r>
        <w:t>1</w:t>
      </w:r>
      <w:proofErr w:type="gramEnd"/>
      <w:r>
        <w:t xml:space="preserve"> - значение оценки по критерию "Доля выручки от основного производственного вида деятельности организации в общем объеме выручки";</w:t>
      </w:r>
    </w:p>
    <w:p w:rsidR="00DC0772" w:rsidRDefault="00DC0772">
      <w:pPr>
        <w:pStyle w:val="ConsPlusNormal"/>
        <w:ind w:firstLine="540"/>
        <w:jc w:val="both"/>
      </w:pPr>
      <w:r>
        <w:t>К</w:t>
      </w:r>
      <w:proofErr w:type="gramStart"/>
      <w:r>
        <w:t>1</w:t>
      </w:r>
      <w:proofErr w:type="gramEnd"/>
      <w:r>
        <w:t xml:space="preserve"> - удельный вес оценки по критерию "Доля выручки от основного производственного вида деятельности организации в общем объеме выручки";</w:t>
      </w:r>
    </w:p>
    <w:p w:rsidR="00DC0772" w:rsidRDefault="00DC0772">
      <w:pPr>
        <w:pStyle w:val="ConsPlusNormal"/>
        <w:ind w:firstLine="540"/>
        <w:jc w:val="both"/>
      </w:pPr>
      <w:r>
        <w:t>С</w:t>
      </w:r>
      <w:proofErr w:type="gramStart"/>
      <w:r>
        <w:t>2</w:t>
      </w:r>
      <w:proofErr w:type="gramEnd"/>
      <w:r>
        <w:t xml:space="preserve"> - значение оценки по критерию "Среднегодовая заработная плата в организации на одного работника";</w:t>
      </w:r>
    </w:p>
    <w:p w:rsidR="00DC0772" w:rsidRDefault="00DC0772">
      <w:pPr>
        <w:pStyle w:val="ConsPlusNormal"/>
        <w:ind w:firstLine="540"/>
        <w:jc w:val="both"/>
      </w:pPr>
      <w:r>
        <w:t>К</w:t>
      </w:r>
      <w:proofErr w:type="gramStart"/>
      <w:r>
        <w:t>2</w:t>
      </w:r>
      <w:proofErr w:type="gramEnd"/>
      <w:r>
        <w:t xml:space="preserve"> - удельный вес оценки по критерию "Среднегодовая заработная плата в организации на одного работника";</w:t>
      </w:r>
    </w:p>
    <w:p w:rsidR="00DC0772" w:rsidRDefault="00DC0772">
      <w:pPr>
        <w:pStyle w:val="ConsPlusNormal"/>
        <w:ind w:firstLine="540"/>
        <w:jc w:val="both"/>
      </w:pPr>
      <w:r>
        <w:t>С3 - значение оценки по критерию "Срок лизинга по договору";</w:t>
      </w:r>
    </w:p>
    <w:p w:rsidR="00DC0772" w:rsidRDefault="00DC0772">
      <w:pPr>
        <w:pStyle w:val="ConsPlusNormal"/>
        <w:ind w:firstLine="540"/>
        <w:jc w:val="both"/>
      </w:pPr>
      <w:r>
        <w:t>К3 - удельный вес оценки по критерию "Срок лизинга по договору".</w:t>
      </w: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1"/>
      </w:pPr>
      <w:r>
        <w:t>Приложение 3</w:t>
      </w:r>
    </w:p>
    <w:p w:rsidR="00DC0772" w:rsidRDefault="00DC0772">
      <w:pPr>
        <w:pStyle w:val="ConsPlusNormal"/>
        <w:jc w:val="right"/>
      </w:pPr>
      <w:r>
        <w:t>к Порядку</w:t>
      </w:r>
    </w:p>
    <w:p w:rsidR="00DC0772" w:rsidRDefault="00DC0772">
      <w:pPr>
        <w:pStyle w:val="ConsPlusNormal"/>
        <w:jc w:val="both"/>
      </w:pPr>
    </w:p>
    <w:p w:rsidR="00DC0772" w:rsidRDefault="00DC0772">
      <w:pPr>
        <w:pStyle w:val="ConsPlusNormal"/>
        <w:jc w:val="center"/>
      </w:pPr>
      <w:bookmarkStart w:id="41" w:name="P1022"/>
      <w:bookmarkEnd w:id="41"/>
      <w:r>
        <w:t>ПЕРЕЧЕНЬ</w:t>
      </w:r>
    </w:p>
    <w:p w:rsidR="00DC0772" w:rsidRDefault="00DC0772">
      <w:pPr>
        <w:pStyle w:val="ConsPlusNormal"/>
        <w:jc w:val="center"/>
      </w:pPr>
      <w:r>
        <w:t>ДОКУМЕНТОВ, НЕОБХОДИМЫХ ДЛЯ ПРИНЯТИЯ ПРЕДВАРИТЕЛЬНОГО</w:t>
      </w:r>
    </w:p>
    <w:p w:rsidR="00DC0772" w:rsidRDefault="00DC0772">
      <w:pPr>
        <w:pStyle w:val="ConsPlusNormal"/>
        <w:jc w:val="center"/>
      </w:pPr>
      <w:r>
        <w:t>РЕШЕНИЯ О ПРЕДОСТАВЛЕНИИ СУБСИДИИ</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r>
        <w:t>(</w:t>
      </w:r>
      <w:proofErr w:type="gramStart"/>
      <w:r>
        <w:t>введен</w:t>
      </w:r>
      <w:proofErr w:type="gramEnd"/>
      <w:r>
        <w:t xml:space="preserve"> </w:t>
      </w:r>
      <w:hyperlink r:id="rId182" w:history="1">
        <w:r>
          <w:rPr>
            <w:color w:val="0000FF"/>
          </w:rPr>
          <w:t>постановлением</w:t>
        </w:r>
      </w:hyperlink>
      <w:r>
        <w:t xml:space="preserve"> Правительства Москвы от 27.12.2016 N 950-ПП)</w:t>
      </w:r>
    </w:p>
    <w:p w:rsidR="00DC0772" w:rsidRDefault="00DC0772">
      <w:pPr>
        <w:pStyle w:val="ConsPlusNormal"/>
        <w:jc w:val="both"/>
      </w:pPr>
    </w:p>
    <w:p w:rsidR="00DC0772" w:rsidRDefault="00DC0772">
      <w:pPr>
        <w:pStyle w:val="ConsPlusNormal"/>
        <w:ind w:firstLine="540"/>
        <w:jc w:val="both"/>
      </w:pPr>
      <w:r>
        <w:t>1. Организацией, претендующей на получение субсидии на основании предварительных условий договора финансовой аренды (лизинга) и заключенного на их основании договора финансовой аренды (лизинга), с заявкой на предоставление субсидии (далее - заявка) представляются:</w:t>
      </w:r>
    </w:p>
    <w:p w:rsidR="00DC0772" w:rsidRDefault="00DC0772">
      <w:pPr>
        <w:pStyle w:val="ConsPlusNormal"/>
        <w:ind w:firstLine="540"/>
        <w:jc w:val="both"/>
      </w:pPr>
      <w:r>
        <w:t>1) копии учредительных документов организации;</w:t>
      </w:r>
    </w:p>
    <w:p w:rsidR="00DC0772" w:rsidRDefault="00DC0772">
      <w:pPr>
        <w:pStyle w:val="ConsPlusNormal"/>
        <w:ind w:firstLine="540"/>
        <w:jc w:val="both"/>
      </w:pPr>
      <w:r>
        <w:t>2) копии документов, подтверждающих назначение на должность руководителя организации, или доверенность, подтверждающая полномочия физического лица на подписание договоров от лица организации;</w:t>
      </w:r>
    </w:p>
    <w:p w:rsidR="00DC0772" w:rsidRDefault="00DC0772">
      <w:pPr>
        <w:pStyle w:val="ConsPlusNormal"/>
        <w:ind w:firstLine="540"/>
        <w:jc w:val="both"/>
      </w:pPr>
      <w:r>
        <w:t>3) копия документа, подтверждающего полномочия главного бухгалтера;</w:t>
      </w:r>
    </w:p>
    <w:p w:rsidR="00DC0772" w:rsidRDefault="00DC0772">
      <w:pPr>
        <w:pStyle w:val="ConsPlusNormal"/>
        <w:ind w:firstLine="540"/>
        <w:jc w:val="both"/>
      </w:pPr>
      <w:proofErr w:type="gramStart"/>
      <w:r>
        <w:t>4) копия годовой бухгалтерской отчетности за последний год (с приложениями) или документ, заменяющий ее в соответствии с законодательством Российской Федерации, за последний отчетный период (с отметкой налогового органа или с квитанцией о приеме в электронном виде), а также копия бухгалтерской отчетности за последний квартал, предшествующий дню подачи документов (подписанная руководителем и главным бухгалтером и заверенная печатью организации (при наличии);</w:t>
      </w:r>
      <w:proofErr w:type="gramEnd"/>
    </w:p>
    <w:p w:rsidR="00DC0772" w:rsidRDefault="00DC0772">
      <w:pPr>
        <w:pStyle w:val="ConsPlusNormal"/>
        <w:ind w:firstLine="540"/>
        <w:jc w:val="both"/>
      </w:pPr>
      <w:proofErr w:type="gramStart"/>
      <w:r>
        <w:t xml:space="preserve">5) датированные не ранее чем за 20 календарных дней до дня подачи заявки на </w:t>
      </w:r>
      <w:r>
        <w:lastRenderedPageBreak/>
        <w:t>предоставление субсидии и заверенные лизингодателем предварительные условия договора финансовой аренды (лизинга), содержащие в себе все существенные условия планируемого к заключению договора финансовой аренды (лизинга), включая предмет договора, финансируемого за счет лизинга, стоимость имущества, размер авансового платежа лизингополучателя (в процентах от общей стоимости), условия финансирования (кредитующий лизинговую</w:t>
      </w:r>
      <w:proofErr w:type="gramEnd"/>
      <w:r>
        <w:t xml:space="preserve"> компанию банк и срок кредитования), организационные условия (балансовый учет лизингового имущества и его страхование), срок поставки, условия поставки, условия оплаты поставщику оборудования, ежеквартальный график лизинговых платежей;</w:t>
      </w:r>
    </w:p>
    <w:p w:rsidR="00DC0772" w:rsidRDefault="00DC0772">
      <w:pPr>
        <w:pStyle w:val="ConsPlusNormal"/>
        <w:ind w:firstLine="540"/>
        <w:jc w:val="both"/>
      </w:pPr>
      <w:r>
        <w:t>6) справка лизинговой компании об осуществлении деятельности по финансовой аренде (лизингу) не менее 5 лет на день подачи организацией заявки;</w:t>
      </w:r>
    </w:p>
    <w:p w:rsidR="00DC0772" w:rsidRDefault="00DC0772">
      <w:pPr>
        <w:pStyle w:val="ConsPlusNormal"/>
        <w:ind w:firstLine="540"/>
        <w:jc w:val="both"/>
      </w:pPr>
      <w:r>
        <w:t>7) справка лизингодателя о размере лизингового портфеля не менее одного млрд. рублей на день подачи организацией заявки на предоставление субсидии;</w:t>
      </w:r>
    </w:p>
    <w:p w:rsidR="00DC0772" w:rsidRDefault="00DC0772">
      <w:pPr>
        <w:pStyle w:val="ConsPlusNormal"/>
        <w:ind w:firstLine="540"/>
        <w:jc w:val="both"/>
      </w:pPr>
      <w:r>
        <w:t>8) копия годовой бухгалтерской отчетности за последний год (с приложениями) и последний отчетный период или документы, заменяющие их в соответствии с законодательством Российской Федерации (с отметкой налогового органа или с квитанцией о приеме в электронном виде);</w:t>
      </w:r>
    </w:p>
    <w:p w:rsidR="00DC0772" w:rsidRDefault="00DC0772">
      <w:pPr>
        <w:pStyle w:val="ConsPlusNormal"/>
        <w:ind w:firstLine="540"/>
        <w:jc w:val="both"/>
      </w:pPr>
      <w:proofErr w:type="gramStart"/>
      <w:r>
        <w:t>9) заверенное поставщиком (производителем) коммерческое предложение на поставку оборудования, содержащее все основные существенные условия планируемого к заключению договора поставки оборудования, включая перечень оборудования и его характеристики с указанием амортизационной группы, стоимость в валюте договора, страну происхождения и изготовителя, сроки и условия поставки (согласно Международным правилам толкования торговых терминов Инкотермс-2010), состояние (новое или бывшее в употреблении), сроки монтажа и пуска в</w:t>
      </w:r>
      <w:proofErr w:type="gramEnd"/>
      <w:r>
        <w:t xml:space="preserve"> эксплуатацию;</w:t>
      </w:r>
    </w:p>
    <w:p w:rsidR="00DC0772" w:rsidRDefault="00DC0772">
      <w:pPr>
        <w:pStyle w:val="ConsPlusNormal"/>
        <w:ind w:firstLine="540"/>
        <w:jc w:val="both"/>
      </w:pPr>
      <w:r>
        <w:t>10) документы, подтверждающие годовую зарплату на одного работника организации;</w:t>
      </w:r>
    </w:p>
    <w:p w:rsidR="00DC0772" w:rsidRDefault="00DC0772">
      <w:pPr>
        <w:pStyle w:val="ConsPlusNormal"/>
        <w:ind w:firstLine="540"/>
        <w:jc w:val="both"/>
      </w:pPr>
      <w:r>
        <w:t xml:space="preserve">11) сведения о численности, заработной плате и движении работников за предшествующий год до дня подачи заявки на предоставление субсидии по </w:t>
      </w:r>
      <w:hyperlink r:id="rId183" w:history="1">
        <w:r>
          <w:rPr>
            <w:color w:val="0000FF"/>
          </w:rPr>
          <w:t>форме N П-4</w:t>
        </w:r>
      </w:hyperlink>
      <w:r>
        <w:t>, утвержденной Федеральной службой государственной статистики;</w:t>
      </w:r>
    </w:p>
    <w:p w:rsidR="00DC0772" w:rsidRDefault="00DC0772">
      <w:pPr>
        <w:pStyle w:val="ConsPlusNormal"/>
        <w:ind w:firstLine="540"/>
        <w:jc w:val="both"/>
      </w:pPr>
      <w:proofErr w:type="gramStart"/>
      <w:r>
        <w:t>12) копии документов, содержащих актуальную на день подачи заявки информацию об объеме отгруженной продукции по основному виду экономической деятельности, а также о показателях производительности (выработки) в расчете на одного работника по основному виду экономической деятельности в среднегодовом исчислении с приложением выписки по соответствующим счетам бухгалтерского учета организации и заверенных в установленном порядке.</w:t>
      </w:r>
      <w:proofErr w:type="gramEnd"/>
    </w:p>
    <w:p w:rsidR="00DC0772" w:rsidRDefault="00DC0772">
      <w:pPr>
        <w:pStyle w:val="ConsPlusNormal"/>
        <w:ind w:firstLine="540"/>
        <w:jc w:val="both"/>
      </w:pPr>
      <w:bookmarkStart w:id="42" w:name="P1042"/>
      <w:bookmarkEnd w:id="42"/>
      <w:r>
        <w:t>2. В рамках межведомственного взаимодействия Департаментом науки, промышленной политики и предпринимательства города Москвы для принятия решения о предоставлении субсидии самостоятельно запрашиваются:</w:t>
      </w:r>
    </w:p>
    <w:p w:rsidR="00DC0772" w:rsidRDefault="00DC0772">
      <w:pPr>
        <w:pStyle w:val="ConsPlusNormal"/>
        <w:ind w:firstLine="540"/>
        <w:jc w:val="both"/>
      </w:pPr>
      <w:r>
        <w:t>1) выписка из Единого государственного реестра юридических лиц;</w:t>
      </w:r>
    </w:p>
    <w:p w:rsidR="00DC0772" w:rsidRDefault="00DC0772">
      <w:pPr>
        <w:pStyle w:val="ConsPlusNormal"/>
        <w:ind w:firstLine="540"/>
        <w:jc w:val="both"/>
      </w:pPr>
      <w:r>
        <w:t>2) копия свидетельства о постановке организации на учет в налоговом органе;</w:t>
      </w:r>
    </w:p>
    <w:p w:rsidR="00DC0772" w:rsidRDefault="00DC0772">
      <w:pPr>
        <w:pStyle w:val="ConsPlusNormal"/>
        <w:ind w:firstLine="540"/>
        <w:jc w:val="both"/>
      </w:pPr>
      <w:r>
        <w:t>3) справки налогового органа и государственных внебюджетных фондов Российской Федерации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w:t>
      </w:r>
    </w:p>
    <w:p w:rsidR="00DC0772" w:rsidRDefault="00DC0772">
      <w:pPr>
        <w:pStyle w:val="ConsPlusNormal"/>
        <w:ind w:firstLine="540"/>
        <w:jc w:val="both"/>
      </w:pPr>
      <w:r>
        <w:t>4) документы, подтверждающие наличие у организации статуса резидента технопарка, индустриального (промышленного) парка, участника или специализированной организации промышленного (инновационно-производственного) кластера или отсутствие такого статуса;</w:t>
      </w:r>
    </w:p>
    <w:p w:rsidR="00DC0772" w:rsidRDefault="00DC0772">
      <w:pPr>
        <w:pStyle w:val="ConsPlusNormal"/>
        <w:ind w:firstLine="540"/>
        <w:jc w:val="both"/>
      </w:pPr>
      <w:r>
        <w:t>5) справка налогового органа, подтверждающая объем налоговых платежей в бюджет города Москвы за год, предшествующий году обращения за субсидией.</w:t>
      </w:r>
    </w:p>
    <w:p w:rsidR="00DC0772" w:rsidRDefault="00DC0772">
      <w:pPr>
        <w:pStyle w:val="ConsPlusNormal"/>
        <w:ind w:firstLine="540"/>
        <w:jc w:val="both"/>
      </w:pPr>
      <w:r>
        <w:t xml:space="preserve">3. Претендент на получение субсидии вправе представить документы, указанные в </w:t>
      </w:r>
      <w:hyperlink w:anchor="P1042" w:history="1">
        <w:r>
          <w:rPr>
            <w:color w:val="0000FF"/>
          </w:rPr>
          <w:t>пункте 2</w:t>
        </w:r>
      </w:hyperlink>
      <w:r>
        <w:t xml:space="preserve"> настоящего Перечня, по собственной инициативе. </w:t>
      </w:r>
      <w:proofErr w:type="gramStart"/>
      <w:r>
        <w:t>При этом выписка из Единого государственного реестра юридических лиц (оригинал или нотариально заверенная копия) и справки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 должны быть выданы не ранее чем за три месяца до дня подачи заявки.</w:t>
      </w:r>
      <w:proofErr w:type="gramEnd"/>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both"/>
      </w:pPr>
    </w:p>
    <w:p w:rsidR="00DC0772" w:rsidRDefault="00DC0772">
      <w:pPr>
        <w:pStyle w:val="ConsPlusNormal"/>
        <w:jc w:val="right"/>
        <w:outlineLvl w:val="1"/>
      </w:pPr>
      <w:r>
        <w:t>Приложение 4</w:t>
      </w:r>
    </w:p>
    <w:p w:rsidR="00DC0772" w:rsidRDefault="00DC0772">
      <w:pPr>
        <w:pStyle w:val="ConsPlusNormal"/>
        <w:jc w:val="right"/>
      </w:pPr>
      <w:r>
        <w:t>к Порядку</w:t>
      </w:r>
    </w:p>
    <w:p w:rsidR="00DC0772" w:rsidRDefault="00DC0772">
      <w:pPr>
        <w:pStyle w:val="ConsPlusNormal"/>
        <w:jc w:val="both"/>
      </w:pPr>
    </w:p>
    <w:p w:rsidR="00DC0772" w:rsidRDefault="00DC0772">
      <w:pPr>
        <w:pStyle w:val="ConsPlusNormal"/>
        <w:jc w:val="center"/>
      </w:pPr>
      <w:bookmarkStart w:id="43" w:name="P1057"/>
      <w:bookmarkEnd w:id="43"/>
      <w:r>
        <w:t>ПЕРЕЧЕНЬ</w:t>
      </w:r>
    </w:p>
    <w:p w:rsidR="00DC0772" w:rsidRDefault="00DC0772">
      <w:pPr>
        <w:pStyle w:val="ConsPlusNormal"/>
        <w:jc w:val="center"/>
      </w:pPr>
      <w:r>
        <w:t>ДОКУМЕНТОВ, НЕОБХОДИМЫХ ДЛЯ ЗАКЛЮЧЕНИЯ ДОГОВОРА</w:t>
      </w:r>
    </w:p>
    <w:p w:rsidR="00DC0772" w:rsidRDefault="00DC0772">
      <w:pPr>
        <w:pStyle w:val="ConsPlusNormal"/>
        <w:jc w:val="center"/>
      </w:pPr>
      <w:r>
        <w:t xml:space="preserve">О ПРЕДОСТАВЛЕНИИ СУБСИДИИ НА ОСНОВАНИИ </w:t>
      </w:r>
      <w:proofErr w:type="gramStart"/>
      <w:r>
        <w:t>ПРЕДВАРИТЕЛЬНЫХ</w:t>
      </w:r>
      <w:proofErr w:type="gramEnd"/>
    </w:p>
    <w:p w:rsidR="00DC0772" w:rsidRDefault="00DC0772">
      <w:pPr>
        <w:pStyle w:val="ConsPlusNormal"/>
        <w:jc w:val="center"/>
      </w:pPr>
      <w:r>
        <w:t>УСЛОВИЙ ДОГОВОРА ФИНАНСОВОЙ АРЕНДЫ (ЛИЗИНГА) И ЗАКЛЮЧЕННОГО</w:t>
      </w:r>
    </w:p>
    <w:p w:rsidR="00DC0772" w:rsidRDefault="00DC0772">
      <w:pPr>
        <w:pStyle w:val="ConsPlusNormal"/>
        <w:jc w:val="center"/>
      </w:pPr>
      <w:r>
        <w:t>НА ИХ ОСНОВАНИИ ДОГОВОРА ФИНАНСОВОЙ АРЕНДЫ (ЛИЗИНГА)</w:t>
      </w:r>
    </w:p>
    <w:p w:rsidR="00DC0772" w:rsidRDefault="00DC0772">
      <w:pPr>
        <w:pStyle w:val="ConsPlusNormal"/>
        <w:jc w:val="center"/>
      </w:pPr>
    </w:p>
    <w:p w:rsidR="00DC0772" w:rsidRDefault="00DC0772">
      <w:pPr>
        <w:pStyle w:val="ConsPlusNormal"/>
        <w:jc w:val="center"/>
      </w:pPr>
      <w:r>
        <w:t>Список изменяющих документов</w:t>
      </w:r>
    </w:p>
    <w:p w:rsidR="00DC0772" w:rsidRDefault="00DC0772">
      <w:pPr>
        <w:pStyle w:val="ConsPlusNormal"/>
        <w:jc w:val="center"/>
      </w:pPr>
      <w:r>
        <w:t>(</w:t>
      </w:r>
      <w:proofErr w:type="gramStart"/>
      <w:r>
        <w:t>введен</w:t>
      </w:r>
      <w:proofErr w:type="gramEnd"/>
      <w:r>
        <w:t xml:space="preserve"> </w:t>
      </w:r>
      <w:hyperlink r:id="rId184" w:history="1">
        <w:r>
          <w:rPr>
            <w:color w:val="0000FF"/>
          </w:rPr>
          <w:t>постановлением</w:t>
        </w:r>
      </w:hyperlink>
      <w:r>
        <w:t xml:space="preserve"> Правительства Москвы от 27.12.2016 N 950-ПП)</w:t>
      </w:r>
    </w:p>
    <w:p w:rsidR="00DC0772" w:rsidRDefault="00DC0772">
      <w:pPr>
        <w:pStyle w:val="ConsPlusNormal"/>
        <w:jc w:val="both"/>
      </w:pPr>
    </w:p>
    <w:p w:rsidR="00DC0772" w:rsidRDefault="00DC0772">
      <w:pPr>
        <w:pStyle w:val="ConsPlusNormal"/>
        <w:ind w:firstLine="540"/>
        <w:jc w:val="both"/>
      </w:pPr>
      <w:r>
        <w:t>1. Организацией, претендующей на заключение договора о предоставлении субсидии на основании предварительных условий договора финансовой аренды (лизинга) и заключенного на их основании договора финансовой аренды (лизинга), представляются:</w:t>
      </w:r>
    </w:p>
    <w:p w:rsidR="00DC0772" w:rsidRDefault="00DC0772">
      <w:pPr>
        <w:pStyle w:val="ConsPlusNormal"/>
        <w:ind w:firstLine="540"/>
        <w:jc w:val="both"/>
      </w:pPr>
      <w:r>
        <w:t>1) копии документов, подтверждающих назначение на должность руководителя организации, или доверенность, подтверждающая полномочия физического лица на подписание договоров от лица организации;</w:t>
      </w:r>
    </w:p>
    <w:p w:rsidR="00DC0772" w:rsidRDefault="00DC0772">
      <w:pPr>
        <w:pStyle w:val="ConsPlusNormal"/>
        <w:ind w:firstLine="540"/>
        <w:jc w:val="both"/>
      </w:pPr>
      <w:r>
        <w:t>2) копия документа, подтверждающего полномочия главного бухгалтера;</w:t>
      </w:r>
    </w:p>
    <w:p w:rsidR="00DC0772" w:rsidRDefault="00DC0772">
      <w:pPr>
        <w:pStyle w:val="ConsPlusNormal"/>
        <w:ind w:firstLine="540"/>
        <w:jc w:val="both"/>
      </w:pPr>
      <w:proofErr w:type="gramStart"/>
      <w:r>
        <w:t>3) копия годовой бухгалтерской отчетности за последний год (с приложениями) или документ, заменяющий ее в соответствии с законодательством Российской Федерации, за последний отчетный период (с отметкой налогового органа или с квитанцией о приеме в электронном виде), а также копия бухгалтерской отчетности за последний квартал, предшествующий дню подачи документов (подписанная руководителем и главным бухгалтером и заверенная печатью организации (при наличии);</w:t>
      </w:r>
      <w:proofErr w:type="gramEnd"/>
    </w:p>
    <w:p w:rsidR="00DC0772" w:rsidRDefault="00DC0772">
      <w:pPr>
        <w:pStyle w:val="ConsPlusNormal"/>
        <w:ind w:firstLine="540"/>
        <w:jc w:val="both"/>
      </w:pPr>
      <w:r>
        <w:t>4) копии договора (договоров) лизинга и графиков осуществления платежей, заверенные лизингодателем не ранее чем за 20 календарных дней до дня представления документов в Департамент науки, промышленной политики и предпринимательства города Москвы (далее - Департамент);</w:t>
      </w:r>
    </w:p>
    <w:p w:rsidR="00DC0772" w:rsidRDefault="00DC0772">
      <w:pPr>
        <w:pStyle w:val="ConsPlusNormal"/>
        <w:ind w:firstLine="540"/>
        <w:jc w:val="both"/>
      </w:pPr>
      <w:r>
        <w:t>5) копии документов, подтверждающих расходы на закупку оборудования, или копии документов по договору лизинга, в том числе договор купли-продажи оборудования, акт приема-передачи оборудования, грузовая таможенная декларация по оборудованию, впервые ввезенному на таможенную территорию Таможенного союза.</w:t>
      </w:r>
    </w:p>
    <w:p w:rsidR="00DC0772" w:rsidRDefault="00DC0772">
      <w:pPr>
        <w:pStyle w:val="ConsPlusNormal"/>
        <w:ind w:firstLine="540"/>
        <w:jc w:val="both"/>
      </w:pPr>
      <w:bookmarkStart w:id="44" w:name="P1072"/>
      <w:bookmarkEnd w:id="44"/>
      <w:r>
        <w:t>2. В рамках межведомственного взаимодействия Департаментом для принятия решения о заключении договора о предоставлении субсидии самостоятельно запрашиваются:</w:t>
      </w:r>
    </w:p>
    <w:p w:rsidR="00DC0772" w:rsidRDefault="00DC0772">
      <w:pPr>
        <w:pStyle w:val="ConsPlusNormal"/>
        <w:ind w:firstLine="540"/>
        <w:jc w:val="both"/>
      </w:pPr>
      <w:r>
        <w:t>1) выписка из Единого государственного реестра юридических лиц;</w:t>
      </w:r>
    </w:p>
    <w:p w:rsidR="00DC0772" w:rsidRDefault="00DC0772">
      <w:pPr>
        <w:pStyle w:val="ConsPlusNormal"/>
        <w:ind w:firstLine="540"/>
        <w:jc w:val="both"/>
      </w:pPr>
      <w:r>
        <w:t>2) справки налогового органа и государственных внебюджетных фондов Российской Федерации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w:t>
      </w:r>
    </w:p>
    <w:p w:rsidR="00DC0772" w:rsidRDefault="00DC0772">
      <w:pPr>
        <w:pStyle w:val="ConsPlusNormal"/>
        <w:ind w:firstLine="540"/>
        <w:jc w:val="both"/>
      </w:pPr>
      <w:r>
        <w:t>3) справка налогового органа, подтверждающая объем налоговых платежей в бюджет города Москвы за год, предшествующий году обращения за субсидией.</w:t>
      </w:r>
    </w:p>
    <w:p w:rsidR="00DC0772" w:rsidRDefault="00DC0772">
      <w:pPr>
        <w:pStyle w:val="ConsPlusNormal"/>
        <w:ind w:firstLine="540"/>
        <w:jc w:val="both"/>
      </w:pPr>
      <w:r>
        <w:t xml:space="preserve">3. Организация, претендующая на заключение договора о предоставлении субсидии, вправе представить документы, указанные в </w:t>
      </w:r>
      <w:hyperlink w:anchor="P1072" w:history="1">
        <w:r>
          <w:rPr>
            <w:color w:val="0000FF"/>
          </w:rPr>
          <w:t>пункте 2</w:t>
        </w:r>
      </w:hyperlink>
      <w:r>
        <w:t xml:space="preserve"> настоящего Перечня, по собственной инициативе. </w:t>
      </w:r>
      <w:proofErr w:type="gramStart"/>
      <w:r>
        <w:t>При этом выписка из Единого государственного реестра юридических лиц (оригинал или нотариально заверенная копия) и справки об отсутствии просроченной задолженности (либо содержащие сведения о сроке задолженности при ее наличии) по уплате налогов, сборов и иных обязательных платежей в бюджеты бюджетной системы Российской Федерации должны быть выданы не ранее чем за три месяца до дня представления документов.</w:t>
      </w:r>
      <w:proofErr w:type="gramEnd"/>
    </w:p>
    <w:p w:rsidR="00DC0772" w:rsidRDefault="00DC0772">
      <w:pPr>
        <w:pStyle w:val="ConsPlusNormal"/>
        <w:jc w:val="both"/>
      </w:pPr>
    </w:p>
    <w:p w:rsidR="00DC0772" w:rsidRDefault="00DC0772">
      <w:pPr>
        <w:pStyle w:val="ConsPlusNormal"/>
        <w:jc w:val="both"/>
      </w:pPr>
    </w:p>
    <w:p w:rsidR="00DC0772" w:rsidRDefault="00DC0772">
      <w:pPr>
        <w:pStyle w:val="ConsPlusNormal"/>
        <w:pBdr>
          <w:top w:val="single" w:sz="6" w:space="0" w:color="auto"/>
        </w:pBdr>
        <w:spacing w:before="100" w:after="100"/>
        <w:jc w:val="both"/>
        <w:rPr>
          <w:sz w:val="2"/>
          <w:szCs w:val="2"/>
        </w:rPr>
      </w:pPr>
    </w:p>
    <w:p w:rsidR="007B3FED" w:rsidRDefault="00DC0772"/>
    <w:sectPr w:rsidR="007B3FED" w:rsidSect="004F77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C0772"/>
    <w:rsid w:val="000668C4"/>
    <w:rsid w:val="004D1878"/>
    <w:rsid w:val="005066CF"/>
    <w:rsid w:val="00B52E23"/>
    <w:rsid w:val="00DC0772"/>
    <w:rsid w:val="00E51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7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0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07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0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0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C07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07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07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A6BB555B887E604135FDEEEB1AF8D7AAF8D67861864FA3DCF7DFBF0089414FC834AE89537C2795C42w1b9H" TargetMode="External"/><Relationship Id="rId117" Type="http://schemas.openxmlformats.org/officeDocument/2006/relationships/hyperlink" Target="consultantplus://offline/ref=7A6BB555B887E604135FDEEEB1AF8D7AAF8D65861A68F73DCF7DFBF0089414FC834AE89537C2795E43w1b5H" TargetMode="External"/><Relationship Id="rId21" Type="http://schemas.openxmlformats.org/officeDocument/2006/relationships/hyperlink" Target="consultantplus://offline/ref=7A6BB555B887E604135FDEEEB1AF8D7AAF8D608B1B60F63DCF7DFBF00894w1b4H" TargetMode="External"/><Relationship Id="rId42" Type="http://schemas.openxmlformats.org/officeDocument/2006/relationships/hyperlink" Target="consultantplus://offline/ref=7A6BB555B887E604135FDEEEB1AF8D7AAF8D65861A68F73DCF7DFBF0089414FC834AE89537C2795D42w1bCH" TargetMode="External"/><Relationship Id="rId47" Type="http://schemas.openxmlformats.org/officeDocument/2006/relationships/hyperlink" Target="consultantplus://offline/ref=7A6BB555B887E604135FDEEEB1AF8D7AAF8D65861A68F73DCF7DFBF0089414FC834AE89537C2795D42w1bEH" TargetMode="External"/><Relationship Id="rId63" Type="http://schemas.openxmlformats.org/officeDocument/2006/relationships/hyperlink" Target="consultantplus://offline/ref=7A6BB555B887E604135FDEEEB1AF8D7AAF8D65861A68F73DCF7DFBF0089414FC834AE89537C2795D41w1b8H" TargetMode="External"/><Relationship Id="rId68" Type="http://schemas.openxmlformats.org/officeDocument/2006/relationships/hyperlink" Target="consultantplus://offline/ref=7A6BB555B887E604135FDEEEB1AF8D7AAF8D67861864FA3DCF7DFBF0089414FC834AE89537C2795C42w1b8H" TargetMode="External"/><Relationship Id="rId84" Type="http://schemas.openxmlformats.org/officeDocument/2006/relationships/hyperlink" Target="consultantplus://offline/ref=7A6BB555B887E604135FDEEEB1AF8D7AAF8D67861864FA3DCF7DFBF0089414FC834AE89537C2795C40w1bDH" TargetMode="External"/><Relationship Id="rId89" Type="http://schemas.openxmlformats.org/officeDocument/2006/relationships/hyperlink" Target="consultantplus://offline/ref=7A6BB555B887E604135FDEEEB1AF8D7AAF8D64871F69F53DCF7DFBF0089414FC834AE89537C2795C41w1bFH" TargetMode="External"/><Relationship Id="rId112" Type="http://schemas.openxmlformats.org/officeDocument/2006/relationships/hyperlink" Target="consultantplus://offline/ref=7A6BB555B887E604135FDEEEB1AF8D7AAF8D64871F69F53DCF7DFBF0089414FC834AE89537C2795C47w1bFH" TargetMode="External"/><Relationship Id="rId133" Type="http://schemas.openxmlformats.org/officeDocument/2006/relationships/hyperlink" Target="consultantplus://offline/ref=7A6BB555B887E604135FDEEEB1AF8D7AAF8D67861864FA3DCF7DFBF0089414FC834AE89537C2795D42w1bFH" TargetMode="External"/><Relationship Id="rId138" Type="http://schemas.openxmlformats.org/officeDocument/2006/relationships/hyperlink" Target="consultantplus://offline/ref=7A6BB555B887E604135FDEEEB1AF8D7AAF8D65861A68F73DCF7DFBF0089414FC834AE89537C2795E41w1bCH" TargetMode="External"/><Relationship Id="rId154" Type="http://schemas.openxmlformats.org/officeDocument/2006/relationships/hyperlink" Target="consultantplus://offline/ref=7A6BB555B887E604135FDFE3A7C3D829A08D668B1A66F860C575A2FC0Aw9b3H" TargetMode="External"/><Relationship Id="rId159" Type="http://schemas.openxmlformats.org/officeDocument/2006/relationships/hyperlink" Target="consultantplus://offline/ref=7A6BB555B887E604135FDEEEB1AF8D7AAF8D65861A68F73DCF7DFBF0089414FC834AE89537C2795E40w1b5H" TargetMode="External"/><Relationship Id="rId175" Type="http://schemas.openxmlformats.org/officeDocument/2006/relationships/hyperlink" Target="consultantplus://offline/ref=7A6BB555B887E604135FDEEEB1AF8D7AAF8D67861864FA3DCF7DFBF0089414FC834AE89537C2795D47w1bEH" TargetMode="External"/><Relationship Id="rId170" Type="http://schemas.openxmlformats.org/officeDocument/2006/relationships/hyperlink" Target="consultantplus://offline/ref=7A6BB555B887E604135FDEEEB1AF8D7AAF8D65861A68F73DCF7DFBF0089414FC834AE89537C2795E4Bw1bAH" TargetMode="External"/><Relationship Id="rId16" Type="http://schemas.openxmlformats.org/officeDocument/2006/relationships/hyperlink" Target="consultantplus://offline/ref=7A6BB555B887E604135FDEEEB1AF8D7AAF8D65861A68F73DCF7DFBF0089414FC834AE89537C2795C4Aw1b9H" TargetMode="External"/><Relationship Id="rId107" Type="http://schemas.openxmlformats.org/officeDocument/2006/relationships/hyperlink" Target="consultantplus://offline/ref=7A6BB555B887E604135FDEEEB1AF8D7AAF8D65861A68F73DCF7DFBF0089414FC834AE89537C2795E43w1b8H" TargetMode="External"/><Relationship Id="rId11" Type="http://schemas.openxmlformats.org/officeDocument/2006/relationships/hyperlink" Target="consultantplus://offline/ref=7A6BB555B887E604135FDEEEB1AF8D7AAF8D64871F69F53DCF7DFBF0089414FC834AE89537C2795C43w1b8H" TargetMode="External"/><Relationship Id="rId32" Type="http://schemas.openxmlformats.org/officeDocument/2006/relationships/hyperlink" Target="consultantplus://offline/ref=7A6BB555B887E604135FDEEEB1AF8D7AAF8D618B1669F53DCF7DFBF0089414FC834AE89537C2795C43w1bAH" TargetMode="External"/><Relationship Id="rId37" Type="http://schemas.openxmlformats.org/officeDocument/2006/relationships/hyperlink" Target="consultantplus://offline/ref=7A6BB555B887E604135FDEEEB1AF8D7AAF8D65861A68F73DCF7DFBF0089414FC834AE89537C2795D43w1bBH" TargetMode="External"/><Relationship Id="rId53" Type="http://schemas.openxmlformats.org/officeDocument/2006/relationships/hyperlink" Target="consultantplus://offline/ref=7A6BB555B887E604135FDEEEB1AF8D7AAF8D67861864FA3DCF7DFBF0089414FC834AE89537C2795C42w1b9H" TargetMode="External"/><Relationship Id="rId58" Type="http://schemas.openxmlformats.org/officeDocument/2006/relationships/hyperlink" Target="consultantplus://offline/ref=7A6BB555B887E604135FDFE3A7C3D829A38967861D65F860C575A2FC0A931BA3944DA19936C27C5Cw4bBH" TargetMode="External"/><Relationship Id="rId74" Type="http://schemas.openxmlformats.org/officeDocument/2006/relationships/hyperlink" Target="consultantplus://offline/ref=7A6BB555B887E604135FDEEEB1AF8D7AAF8D67861864FA3DCF7DFBF0089414FC834AE89537C2795C41w1b9H" TargetMode="External"/><Relationship Id="rId79" Type="http://schemas.openxmlformats.org/officeDocument/2006/relationships/hyperlink" Target="consultantplus://offline/ref=7A6BB555B887E604135FDEEEB1AF8D7AAF8D65861A68F73DCF7DFBF0089414FC834AE89537C2795D41w1b4H" TargetMode="External"/><Relationship Id="rId102" Type="http://schemas.openxmlformats.org/officeDocument/2006/relationships/hyperlink" Target="consultantplus://offline/ref=7A6BB555B887E604135FDEEEB1AF8D7AAF8D65861A68F73DCF7DFBF0089414FC834AE89537C2795D47w1b4H" TargetMode="External"/><Relationship Id="rId123" Type="http://schemas.openxmlformats.org/officeDocument/2006/relationships/hyperlink" Target="consultantplus://offline/ref=7A6BB555B887E604135FDEEEB1AF8D7AAF8D64871F69F53DCF7DFBF0089414FC834AE89537C2795C43w1bBH" TargetMode="External"/><Relationship Id="rId128" Type="http://schemas.openxmlformats.org/officeDocument/2006/relationships/hyperlink" Target="consultantplus://offline/ref=7A6BB555B887E604135FDEEEB1AF8D7AAF8D64871F69F53DCF7DFBF0089414FC834AE89537C2795C47w1b8H" TargetMode="External"/><Relationship Id="rId144" Type="http://schemas.openxmlformats.org/officeDocument/2006/relationships/hyperlink" Target="consultantplus://offline/ref=7A6BB555B887E604135FDEEEB1AF8D7AAF8D67861864FA3DCF7DFBF0089414FC834AE89537C2795D41w1bEH" TargetMode="External"/><Relationship Id="rId149" Type="http://schemas.openxmlformats.org/officeDocument/2006/relationships/hyperlink" Target="consultantplus://offline/ref=7A6BB555B887E604135FDEEEB1AF8D7AAF8D64871F69F53DCF7DFBF0089414FC834AE89537C2795C46w1bFH" TargetMode="External"/><Relationship Id="rId5" Type="http://schemas.openxmlformats.org/officeDocument/2006/relationships/hyperlink" Target="consultantplus://offline/ref=7A6BB555B887E604135FDEEEB1AF8D7AAF8D648B1D61F53DCF7DFBF0089414FC834AE89537C2795C42w1bBH" TargetMode="External"/><Relationship Id="rId90" Type="http://schemas.openxmlformats.org/officeDocument/2006/relationships/hyperlink" Target="consultantplus://offline/ref=7A6BB555B887E604135FDEEEB1AF8D7AAF8D65861A68F73DCF7DFBF0089414FC834AE89537C2795D47w1bEH" TargetMode="External"/><Relationship Id="rId95" Type="http://schemas.openxmlformats.org/officeDocument/2006/relationships/hyperlink" Target="consultantplus://offline/ref=7A6BB555B887E604135FDEEEB1AF8D7AAF8D67861864FA3DCF7DFBF0089414FC834AE89537C2795C47w1b8H" TargetMode="External"/><Relationship Id="rId160" Type="http://schemas.openxmlformats.org/officeDocument/2006/relationships/hyperlink" Target="consultantplus://offline/ref=7A6BB555B887E604135FDEEEB1AF8D7AAF8D65861A68F73DCF7DFBF0089414FC834AE89537C2795E47w1bCH" TargetMode="External"/><Relationship Id="rId165" Type="http://schemas.openxmlformats.org/officeDocument/2006/relationships/hyperlink" Target="consultantplus://offline/ref=7A6BB555B887E604135FDEEEB1AF8D7AAF8D65861A68F73DCF7DFBF0089414FC834AE89537C2795E4Bw1bBH" TargetMode="External"/><Relationship Id="rId181" Type="http://schemas.openxmlformats.org/officeDocument/2006/relationships/hyperlink" Target="consultantplus://offline/ref=7A6BB555B887E604135FDEEEB1AF8D7AAF8D65861A68F73DCF7DFBF0089414FC834AE89537C2795E4Aw1b9H" TargetMode="External"/><Relationship Id="rId186" Type="http://schemas.openxmlformats.org/officeDocument/2006/relationships/theme" Target="theme/theme1.xml"/><Relationship Id="rId22" Type="http://schemas.openxmlformats.org/officeDocument/2006/relationships/hyperlink" Target="consultantplus://offline/ref=7A6BB555B887E604135FDEEEB1AF8D7AAF8D67861864FA3DCF7DFBF0089414FC834AE89537C2795C42w1bFH" TargetMode="External"/><Relationship Id="rId27" Type="http://schemas.openxmlformats.org/officeDocument/2006/relationships/hyperlink" Target="consultantplus://offline/ref=7A6BB555B887E604135FDEEEB1AF8D7AAF8D64871F69F53DCF7DFBF0089414FC834AE89537C2795C43w1bAH" TargetMode="External"/><Relationship Id="rId43" Type="http://schemas.openxmlformats.org/officeDocument/2006/relationships/hyperlink" Target="consultantplus://offline/ref=7A6BB555B887E604135FDEEEB1AF8D7AAF8D65861A68F73DCF7DFBF0089414FC834AE89537C2795D42w1bFH" TargetMode="External"/><Relationship Id="rId48" Type="http://schemas.openxmlformats.org/officeDocument/2006/relationships/hyperlink" Target="consultantplus://offline/ref=7A6BB555B887E604135FDEEEB1AF8D7AAF8D65861A68F73DCF7DFBF0089414FC834AE89537C2795D42w1bBH" TargetMode="External"/><Relationship Id="rId64" Type="http://schemas.openxmlformats.org/officeDocument/2006/relationships/hyperlink" Target="consultantplus://offline/ref=7A6BB555B887E604135FDEEEB1AF8D7AAF8D618B1669F53DCF7DFBF0089414FC834AE89537C2795C42w1b9H" TargetMode="External"/><Relationship Id="rId69" Type="http://schemas.openxmlformats.org/officeDocument/2006/relationships/hyperlink" Target="consultantplus://offline/ref=7A6BB555B887E604135FDEEEB1AF8D7AAF8D64871F69F53DCF7DFBF0089414FC834AE89537C2795C42w1b4H" TargetMode="External"/><Relationship Id="rId113" Type="http://schemas.openxmlformats.org/officeDocument/2006/relationships/hyperlink" Target="consultantplus://offline/ref=7A6BB555B887E604135FDEEEB1AF8D7AAF8D65861A68F73DCF7DFBF0089414FC834AE89537C2795E43w1bBH" TargetMode="External"/><Relationship Id="rId118" Type="http://schemas.openxmlformats.org/officeDocument/2006/relationships/hyperlink" Target="consultantplus://offline/ref=7A6BB555B887E604135FDEEEB1AF8D7AAF8D64871F69F53DCF7DFBF0089414FC834AE89537C2795C47w1bEH" TargetMode="External"/><Relationship Id="rId134" Type="http://schemas.openxmlformats.org/officeDocument/2006/relationships/hyperlink" Target="consultantplus://offline/ref=7A6BB555B887E604135FDEEEB1AF8D7AAF8D67861864FA3DCF7DFBF0089414FC834AE89537C2795D42w1b9H" TargetMode="External"/><Relationship Id="rId139" Type="http://schemas.openxmlformats.org/officeDocument/2006/relationships/hyperlink" Target="consultantplus://offline/ref=7A6BB555B887E604135FDEEEB1AF8D7AAF8D65861A68F73DCF7DFBF0089414FC834AE89537C2795E41w1bEH" TargetMode="External"/><Relationship Id="rId80" Type="http://schemas.openxmlformats.org/officeDocument/2006/relationships/hyperlink" Target="consultantplus://offline/ref=7A6BB555B887E604135FDEEEB1AF8D7AAF8D65861A68F73DCF7DFBF0089414FC834AE89537C2795D40w1bCH" TargetMode="External"/><Relationship Id="rId85" Type="http://schemas.openxmlformats.org/officeDocument/2006/relationships/hyperlink" Target="consultantplus://offline/ref=7A6BB555B887E604135FDEEEB1AF8D7AAF8D67861864FA3DCF7DFBF0089414FC834AE89537C2795C40w1bFH" TargetMode="External"/><Relationship Id="rId150" Type="http://schemas.openxmlformats.org/officeDocument/2006/relationships/hyperlink" Target="consultantplus://offline/ref=7A6BB555B887E604135FDEEEB1AF8D7AAF8D67861864FA3DCF7DFBF0089414FC834AE89537C2795D41w1b9H" TargetMode="External"/><Relationship Id="rId155" Type="http://schemas.openxmlformats.org/officeDocument/2006/relationships/hyperlink" Target="consultantplus://offline/ref=7A6BB555B887E604135FDEEEB1AF8D7AAF8D67861864FA3DCF7DFBF0089414FC834AE89537C2795D40w1bCH" TargetMode="External"/><Relationship Id="rId171" Type="http://schemas.openxmlformats.org/officeDocument/2006/relationships/hyperlink" Target="consultantplus://offline/ref=7A6BB555B887E604135FDEEEB1AF8D7AAF8D65861A68F73DCF7DFBF0089414FC834AE89537C2795E4Bw1b5H" TargetMode="External"/><Relationship Id="rId176" Type="http://schemas.openxmlformats.org/officeDocument/2006/relationships/hyperlink" Target="consultantplus://offline/ref=7A6BB555B887E604135FDEEEB1AF8D7AAF8D64871F69F53DCF7DFBF0089414FC834AE89537C2795C46w1bAH" TargetMode="External"/><Relationship Id="rId12" Type="http://schemas.openxmlformats.org/officeDocument/2006/relationships/hyperlink" Target="consultantplus://offline/ref=7A6BB555B887E604135FDEEEB1AF8D7AAF8D65861A68F73DCF7DFBF0089414FC834AE89537C2795C4Aw1bEH" TargetMode="External"/><Relationship Id="rId17" Type="http://schemas.openxmlformats.org/officeDocument/2006/relationships/hyperlink" Target="consultantplus://offline/ref=7A6BB555B887E604135FDEEEB1AF8D7AAF8D67861864FA3DCF7DFBF0089414FC834AE89537C2795C43w1b5H" TargetMode="External"/><Relationship Id="rId33" Type="http://schemas.openxmlformats.org/officeDocument/2006/relationships/hyperlink" Target="consultantplus://offline/ref=7A6BB555B887E604135FDEEEB1AF8D7AAF8D65861A68F73DCF7DFBF0089414FC834AE89537C2795D43w1bFH" TargetMode="External"/><Relationship Id="rId38" Type="http://schemas.openxmlformats.org/officeDocument/2006/relationships/hyperlink" Target="consultantplus://offline/ref=7A6BB555B887E604135FDEEEB1AF8D7AAF8D66821F64F53DCF7DFBF0089414FC834AE89537C2795C43w1b4H" TargetMode="External"/><Relationship Id="rId59" Type="http://schemas.openxmlformats.org/officeDocument/2006/relationships/hyperlink" Target="consultantplus://offline/ref=7A6BB555B887E604135FDEEEB1AF8D7AAF8D65861A68F73DCF7DFBF0089414FC834AE89537C2795D41w1bEH" TargetMode="External"/><Relationship Id="rId103" Type="http://schemas.openxmlformats.org/officeDocument/2006/relationships/hyperlink" Target="consultantplus://offline/ref=7A6BB555B887E604135FDEEEB1AF8D7AAF8D65861A68F73DCF7DFBF0089414FC834AE89537C2795D46w1bFH" TargetMode="External"/><Relationship Id="rId108" Type="http://schemas.openxmlformats.org/officeDocument/2006/relationships/hyperlink" Target="consultantplus://offline/ref=7A6BB555B887E604135FDEEEB1AF8D7AAF8D64871F69F53DCF7DFBF0089414FC834AE89537C2795C47w1bDH" TargetMode="External"/><Relationship Id="rId124" Type="http://schemas.openxmlformats.org/officeDocument/2006/relationships/hyperlink" Target="consultantplus://offline/ref=7A6BB555B887E604135FDEEEB1AF8D7AAF8D66821F64F53DCF7DFBF0089414FC834AE89537C2795C41w1bFH" TargetMode="External"/><Relationship Id="rId129" Type="http://schemas.openxmlformats.org/officeDocument/2006/relationships/hyperlink" Target="consultantplus://offline/ref=7A6BB555B887E604135FDEEEB1AF8D7AAF8D67861864FA3DCF7DFBF0089414FC834AE89537C2795D43w1b8H" TargetMode="External"/><Relationship Id="rId54" Type="http://schemas.openxmlformats.org/officeDocument/2006/relationships/hyperlink" Target="consultantplus://offline/ref=7A6BB555B887E604135FDEEEB1AF8D7AAF8D64871F69F53DCF7DFBF0089414FC834AE89537C2795C42w1bAH" TargetMode="External"/><Relationship Id="rId70" Type="http://schemas.openxmlformats.org/officeDocument/2006/relationships/hyperlink" Target="consultantplus://offline/ref=7A6BB555B887E604135FDEEEB1AF8D7AAF8D65861A68F73DCF7DFBF0089414FC834AE89537C2795D41w1bBH" TargetMode="External"/><Relationship Id="rId75" Type="http://schemas.openxmlformats.org/officeDocument/2006/relationships/hyperlink" Target="consultantplus://offline/ref=7A6BB555B887E604135FDEEEB1AF8D7AAF8D67861864FA3DCF7DFBF0089414FC834AE89537C2795C41w1bBH" TargetMode="External"/><Relationship Id="rId91" Type="http://schemas.openxmlformats.org/officeDocument/2006/relationships/hyperlink" Target="consultantplus://offline/ref=7A6BB555B887E604135FDEEEB1AF8D7AAF8D64871F69F53DCF7DFBF0089414FC834AE89537C2795C41w1b8H" TargetMode="External"/><Relationship Id="rId96" Type="http://schemas.openxmlformats.org/officeDocument/2006/relationships/hyperlink" Target="consultantplus://offline/ref=7A6BB555B887E604135FDEEEB1AF8D7AAF8D64871F69F53DCF7DFBF0089414FC834AE89537C2795C40w1bAH" TargetMode="External"/><Relationship Id="rId140" Type="http://schemas.openxmlformats.org/officeDocument/2006/relationships/hyperlink" Target="consultantplus://offline/ref=7A6BB555B887E604135FDEEEB1AF8D7AAF8D65861A68F73DCF7DFBF0089414FC834AE89537C2795E41w1b8H" TargetMode="External"/><Relationship Id="rId145" Type="http://schemas.openxmlformats.org/officeDocument/2006/relationships/hyperlink" Target="consultantplus://offline/ref=7A6BB555B887E604135FDEEEB1AF8D7AAF8D65861A68F73DCF7DFBF0089414FC834AE89537C2795E40w1bCH" TargetMode="External"/><Relationship Id="rId161" Type="http://schemas.openxmlformats.org/officeDocument/2006/relationships/hyperlink" Target="consultantplus://offline/ref=7A6BB555B887E604135FDEEEB1AF8D7AAF8D65861A68F73DCF7DFBF0089414FC834AE89537C2795E4Bw1b9H" TargetMode="External"/><Relationship Id="rId166" Type="http://schemas.openxmlformats.org/officeDocument/2006/relationships/hyperlink" Target="consultantplus://offline/ref=7A6BB555B887E604135FDEEEB1AF8D7AAF8D67861864FA3DCF7DFBF0089414FC834AE89537C2795D40w1b5H" TargetMode="External"/><Relationship Id="rId182" Type="http://schemas.openxmlformats.org/officeDocument/2006/relationships/hyperlink" Target="consultantplus://offline/ref=7A6BB555B887E604135FDEEEB1AF8D7AAF8D65861A68F73DCF7DFBF0089414FC834AE89537C2795E4Aw1b8H" TargetMode="External"/><Relationship Id="rId1" Type="http://schemas.openxmlformats.org/officeDocument/2006/relationships/styles" Target="styles.xml"/><Relationship Id="rId6" Type="http://schemas.openxmlformats.org/officeDocument/2006/relationships/hyperlink" Target="consultantplus://offline/ref=7A6BB555B887E604135FDEEEB1AF8D7AAF8D618B1669F53DCF7DFBF0089414FC834AE89537C2795C43w1b8H" TargetMode="External"/><Relationship Id="rId23" Type="http://schemas.openxmlformats.org/officeDocument/2006/relationships/hyperlink" Target="consultantplus://offline/ref=7A6BB555B887E604135FDEEEB1AF8D7AAF8D648B1D61F53DCF7DFBF0089414FC834AE89537C2795C42w1bAH" TargetMode="External"/><Relationship Id="rId28" Type="http://schemas.openxmlformats.org/officeDocument/2006/relationships/hyperlink" Target="consultantplus://offline/ref=7A6BB555B887E604135FDEEEB1AF8D7AAF8D65861A68F73DCF7DFBF0089414FC834AE89537C2795C4Aw1bBH" TargetMode="External"/><Relationship Id="rId49" Type="http://schemas.openxmlformats.org/officeDocument/2006/relationships/hyperlink" Target="consultantplus://offline/ref=7A6BB555B887E604135FDEEEB1AF8D7AAF8D64871F69F53DCF7DFBF0089414FC834AE89537C2795C42w1b8H" TargetMode="External"/><Relationship Id="rId114" Type="http://schemas.openxmlformats.org/officeDocument/2006/relationships/hyperlink" Target="consultantplus://offline/ref=7A6BB555B887E604135FDEEEB1AF8D7AAF8D65861A68F73DCF7DFBF0089414FC834AE89537C2795E43w1bBH" TargetMode="External"/><Relationship Id="rId119" Type="http://schemas.openxmlformats.org/officeDocument/2006/relationships/hyperlink" Target="consultantplus://offline/ref=7A6BB555B887E604135FDEEEB1AF8D7AAF8D65861A68F73DCF7DFBF0089414FC834AE89537C2795E42w1bDH" TargetMode="External"/><Relationship Id="rId44" Type="http://schemas.openxmlformats.org/officeDocument/2006/relationships/hyperlink" Target="consultantplus://offline/ref=7A6BB555B887E604135FDEEEB1AF8D7AAF8D64871F69F53DCF7DFBF0089414FC834AE89537C2795C43w1bAH" TargetMode="External"/><Relationship Id="rId60" Type="http://schemas.openxmlformats.org/officeDocument/2006/relationships/hyperlink" Target="consultantplus://offline/ref=7A6BB555B887E604135FDEEEB1AF8D7AAF8D64871F69F53DCF7DFBF0089414FC834AE89537C2795C42w1bAH" TargetMode="External"/><Relationship Id="rId65" Type="http://schemas.openxmlformats.org/officeDocument/2006/relationships/hyperlink" Target="consultantplus://offline/ref=7A6BB555B887E604135FDEEEB1AF8D7AAF8D66821F64F53DCF7DFBF0089414FC834AE89537C2795C42w1bCH" TargetMode="External"/><Relationship Id="rId81" Type="http://schemas.openxmlformats.org/officeDocument/2006/relationships/hyperlink" Target="consultantplus://offline/ref=7A6BB555B887E604135FDEEEB1AF8D7AAF8D65861A68F73DCF7DFBF0089414FC834AE89537C2795D40w1bEH" TargetMode="External"/><Relationship Id="rId86" Type="http://schemas.openxmlformats.org/officeDocument/2006/relationships/hyperlink" Target="consultantplus://offline/ref=7A6BB555B887E604135FDEEEB1AF8D7AAF8D66821F64F53DCF7DFBF0089414FC834AE89537C2795C42w1bEH" TargetMode="External"/><Relationship Id="rId130" Type="http://schemas.openxmlformats.org/officeDocument/2006/relationships/hyperlink" Target="consultantplus://offline/ref=7A6BB555B887E604135FDEEEB1AF8D7AAF8D65861A68F73DCF7DFBF0089414FC834AE89537C2795E42w1bEH" TargetMode="External"/><Relationship Id="rId135" Type="http://schemas.openxmlformats.org/officeDocument/2006/relationships/hyperlink" Target="consultantplus://offline/ref=7A6BB555B887E604135FDEEEB1AF8D7AAF8D65861A68F73DCF7DFBF0089414FC834AE89537C2795E42w1b5H" TargetMode="External"/><Relationship Id="rId151" Type="http://schemas.openxmlformats.org/officeDocument/2006/relationships/hyperlink" Target="consultantplus://offline/ref=7A6BB555B887E604135FDEEEB1AF8D7AAF8D65861A68F73DCF7DFBF0089414FC834AE89537C2795E40w1b8H" TargetMode="External"/><Relationship Id="rId156" Type="http://schemas.openxmlformats.org/officeDocument/2006/relationships/hyperlink" Target="consultantplus://offline/ref=7A6BB555B887E604135FDEEEB1AF8D7AAF8D67861864FA3DCF7DFBF0089414FC834AE89537C2795D40w1bFH" TargetMode="External"/><Relationship Id="rId177" Type="http://schemas.openxmlformats.org/officeDocument/2006/relationships/hyperlink" Target="consultantplus://offline/ref=7A6BB555B887E604135FDEEEB1AF8D7AAF8D67861864FA3DCF7DFBF0089414FC834AE89537C2795D46w1b4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A6BB555B887E604135FDEEEB1AF8D7AAF8D668B1864F43DCF7DFBF0089414FC834AE89537C2795C43w1b8H" TargetMode="External"/><Relationship Id="rId172" Type="http://schemas.openxmlformats.org/officeDocument/2006/relationships/hyperlink" Target="consultantplus://offline/ref=7A6BB555B887E604135FDEEEB1AF8D7AAF8D65861A68F73DCF7DFBF0089414FC834AE89537C2795E4Bw1b4H" TargetMode="External"/><Relationship Id="rId180" Type="http://schemas.openxmlformats.org/officeDocument/2006/relationships/hyperlink" Target="consultantplus://offline/ref=7A6BB555B887E604135FDEEEB1AF8D7AAF8D64871F69F53DCF7DFBF0089414FC834AE89537C2795C46w1b5H" TargetMode="External"/><Relationship Id="rId13" Type="http://schemas.openxmlformats.org/officeDocument/2006/relationships/hyperlink" Target="consultantplus://offline/ref=7A6BB555B887E604135FDFE3A7C3D829A08D66861867F860C575A2FC0A931BA3944DA19936C17A55w4bAH" TargetMode="External"/><Relationship Id="rId18" Type="http://schemas.openxmlformats.org/officeDocument/2006/relationships/hyperlink" Target="consultantplus://offline/ref=7A6BB555B887E604135FDEEEB1AF8D7AAF8D64871F69F53DCF7DFBF0089414FC834AE89537C2795C43w1bBH" TargetMode="External"/><Relationship Id="rId39" Type="http://schemas.openxmlformats.org/officeDocument/2006/relationships/hyperlink" Target="consultantplus://offline/ref=7A6BB555B887E604135FDEEEB1AF8D7AAF8D65861A68F73DCF7DFBF0089414FC834AE89537C2795D43w1b5H" TargetMode="External"/><Relationship Id="rId109" Type="http://schemas.openxmlformats.org/officeDocument/2006/relationships/hyperlink" Target="consultantplus://offline/ref=7A6BB555B887E604135FDEEEB1AF8D7AAF8D67861864FA3DCF7DFBF0089414FC834AE89537C2795C46w1bEH" TargetMode="External"/><Relationship Id="rId34" Type="http://schemas.openxmlformats.org/officeDocument/2006/relationships/hyperlink" Target="consultantplus://offline/ref=7A6BB555B887E604135FDEEEB1AF8D7AAF8D65851D66F03DCF7DFBF00894w1b4H" TargetMode="External"/><Relationship Id="rId50" Type="http://schemas.openxmlformats.org/officeDocument/2006/relationships/hyperlink" Target="consultantplus://offline/ref=7A6BB555B887E604135FDEEEB1AF8D7AAF8D65861A68F73DCF7DFBF0089414FC834AE89537C2795D42w1bAH" TargetMode="External"/><Relationship Id="rId55" Type="http://schemas.openxmlformats.org/officeDocument/2006/relationships/hyperlink" Target="consultantplus://offline/ref=7A6BB555B887E604135FDEEEB1AF8D7AAF8D65861A68F73DCF7DFBF0089414FC834AE89537C2795D41w1bDH" TargetMode="External"/><Relationship Id="rId76" Type="http://schemas.openxmlformats.org/officeDocument/2006/relationships/hyperlink" Target="consultantplus://offline/ref=7A6BB555B887E604135FDEEEB1AF8D7AAF8D65861A68F73DCF7DFBF0089414FC834AE89537C2795D41w1bBH" TargetMode="External"/><Relationship Id="rId97" Type="http://schemas.openxmlformats.org/officeDocument/2006/relationships/hyperlink" Target="consultantplus://offline/ref=7A6BB555B887E604135FDFE3A7C3D829A08D668B1A66F860C575A2FC0Aw9b3H" TargetMode="External"/><Relationship Id="rId104" Type="http://schemas.openxmlformats.org/officeDocument/2006/relationships/hyperlink" Target="consultantplus://offline/ref=7A6BB555B887E604135FDEEEB1AF8D7AAF8D65861A68F73DCF7DFBF0089414FC834AE89537C2795E43w1bCH" TargetMode="External"/><Relationship Id="rId120" Type="http://schemas.openxmlformats.org/officeDocument/2006/relationships/hyperlink" Target="consultantplus://offline/ref=7A6BB555B887E604135FDEEEB1AF8D7AAF8D65861A68F73DCF7DFBF0089414FC834AE89537C2795E42w1bCH" TargetMode="External"/><Relationship Id="rId125" Type="http://schemas.openxmlformats.org/officeDocument/2006/relationships/hyperlink" Target="consultantplus://offline/ref=7A6BB555B887E604135FDEEEB1AF8D7AAF8D67861864FA3DCF7DFBF0089414FC834AE89537C2795D43w1b9H" TargetMode="External"/><Relationship Id="rId141" Type="http://schemas.openxmlformats.org/officeDocument/2006/relationships/hyperlink" Target="consultantplus://offline/ref=7A6BB555B887E604135FDEEEB1AF8D7AAF8D65861A68F73DCF7DFBF0089414FC834AE89537C2795E41w1b4H" TargetMode="External"/><Relationship Id="rId146" Type="http://schemas.openxmlformats.org/officeDocument/2006/relationships/hyperlink" Target="consultantplus://offline/ref=7A6BB555B887E604135FDEEEB1AF8D7AAF8D64871F69F53DCF7DFBF0089414FC834AE89537C2795C47w1bBH" TargetMode="External"/><Relationship Id="rId167" Type="http://schemas.openxmlformats.org/officeDocument/2006/relationships/hyperlink" Target="consultantplus://offline/ref=7A6BB555B887E604135FDEEEB1AF8D7AAF8D67861864FA3DCF7DFBF0089414FC834AE89537C2795D47w1bEH" TargetMode="External"/><Relationship Id="rId7" Type="http://schemas.openxmlformats.org/officeDocument/2006/relationships/hyperlink" Target="consultantplus://offline/ref=7A6BB555B887E604135FDEEEB1AF8D7AAF8D66821F64F53DCF7DFBF0089414FC834AE89537C2795C43w1b8H" TargetMode="External"/><Relationship Id="rId71" Type="http://schemas.openxmlformats.org/officeDocument/2006/relationships/hyperlink" Target="consultantplus://offline/ref=7A6BB555B887E604135FDEEEB1AF8D7AAF8D64871F69F53DCF7DFBF0089414FC834AE89537C2795C42w1b4H" TargetMode="External"/><Relationship Id="rId92" Type="http://schemas.openxmlformats.org/officeDocument/2006/relationships/hyperlink" Target="consultantplus://offline/ref=7A6BB555B887E604135FDEEEB1AF8D7AAF8D65861A68F73DCF7DFBF0089414FC834AE89537C2795D47w1b8H" TargetMode="External"/><Relationship Id="rId162" Type="http://schemas.openxmlformats.org/officeDocument/2006/relationships/hyperlink" Target="consultantplus://offline/ref=7A6BB555B887E604135FDEEEB1AF8D7AAF8D65861A68F73DCF7DFBF0089414FC834AE89537C2795E4Bw1b8H" TargetMode="External"/><Relationship Id="rId183" Type="http://schemas.openxmlformats.org/officeDocument/2006/relationships/hyperlink" Target="consultantplus://offline/ref=7A6BB555B887E604135FDFE3A7C3D829A38564811E67F860C575A2FC0A931BA3944DA19936C67F54w4b0H" TargetMode="External"/><Relationship Id="rId2" Type="http://schemas.openxmlformats.org/officeDocument/2006/relationships/settings" Target="settings.xml"/><Relationship Id="rId29" Type="http://schemas.openxmlformats.org/officeDocument/2006/relationships/hyperlink" Target="consultantplus://offline/ref=7A6BB555B887E604135FDEEEB1AF8D7AAF8D65861A68F73DCF7DFBF0089414FC834AE89537C2795C4Aw1b5H" TargetMode="External"/><Relationship Id="rId24" Type="http://schemas.openxmlformats.org/officeDocument/2006/relationships/hyperlink" Target="consultantplus://offline/ref=7A6BB555B887E604135FDEEEB1AF8D7AAF8D618B1669F53DCF7DFBF0089414FC834AE89537C2795C43w1bBH" TargetMode="External"/><Relationship Id="rId40" Type="http://schemas.openxmlformats.org/officeDocument/2006/relationships/hyperlink" Target="consultantplus://offline/ref=7A6BB555B887E604135FDEEEB1AF8D7AAF8D65861A68F73DCF7DFBF0089414FC834AE89537C2795D43w1b4H" TargetMode="External"/><Relationship Id="rId45" Type="http://schemas.openxmlformats.org/officeDocument/2006/relationships/hyperlink" Target="consultantplus://offline/ref=7A6BB555B887E604135FDEEEB1AF8D7AAF8D64871F69F53DCF7DFBF0089414FC834AE89537C2795C42w1bEH" TargetMode="External"/><Relationship Id="rId66" Type="http://schemas.openxmlformats.org/officeDocument/2006/relationships/hyperlink" Target="consultantplus://offline/ref=7A6BB555B887E604135FDEEEB1AF8D7AAF8D66871E68F73DCF7DFBF0089414FC834AE89537C2795C43w1b4H" TargetMode="External"/><Relationship Id="rId87" Type="http://schemas.openxmlformats.org/officeDocument/2006/relationships/hyperlink" Target="consultantplus://offline/ref=7A6BB555B887E604135FDEEEB1AF8D7AAF8D67861864FA3DCF7DFBF0089414FC834AE89537C2795C40w1bBH" TargetMode="External"/><Relationship Id="rId110" Type="http://schemas.openxmlformats.org/officeDocument/2006/relationships/hyperlink" Target="consultantplus://offline/ref=7A6BB555B887E604135FDEEEB1AF8D7AAF8D67861864FA3DCF7DFBF0089414FC834AE89537C2795C46w1b8H" TargetMode="External"/><Relationship Id="rId115" Type="http://schemas.openxmlformats.org/officeDocument/2006/relationships/hyperlink" Target="consultantplus://offline/ref=7A6BB555B887E604135FDFE3A7C3D829A38967861D65F860C575A2FC0A931BA3944DA19936C37159w4b0H" TargetMode="External"/><Relationship Id="rId131" Type="http://schemas.openxmlformats.org/officeDocument/2006/relationships/hyperlink" Target="consultantplus://offline/ref=7A6BB555B887E604135FDEEEB1AF8D7AAF8D65861A68F73DCF7DFBF0089414FC834AE89537C2795E42w1b8H" TargetMode="External"/><Relationship Id="rId136" Type="http://schemas.openxmlformats.org/officeDocument/2006/relationships/hyperlink" Target="consultantplus://offline/ref=7A6BB555B887E604135FDEEEB1AF8D7AAF8D65861A68F73DCF7DFBF0089414FC834AE89537C2795E42w1b4H" TargetMode="External"/><Relationship Id="rId157" Type="http://schemas.openxmlformats.org/officeDocument/2006/relationships/hyperlink" Target="consultantplus://offline/ref=7A6BB555B887E604135FDEEEB1AF8D7AAF8D67861864FA3DCF7DFBF0089414FC834AE89537C2795D40w1b9H" TargetMode="External"/><Relationship Id="rId178" Type="http://schemas.openxmlformats.org/officeDocument/2006/relationships/hyperlink" Target="consultantplus://offline/ref=7A6BB555B887E604135FDEEEB1AF8D7AAF8D65861A68F73DCF7DFBF0089414FC834AE89537C2795E4Aw1bFH" TargetMode="External"/><Relationship Id="rId61" Type="http://schemas.openxmlformats.org/officeDocument/2006/relationships/hyperlink" Target="consultantplus://offline/ref=7A6BB555B887E604135FDEEEB1AF8D7AAF8D67861864FA3DCF7DFBF0089414FC834AE89537C2795C42w1b9H" TargetMode="External"/><Relationship Id="rId82" Type="http://schemas.openxmlformats.org/officeDocument/2006/relationships/hyperlink" Target="consultantplus://offline/ref=7A6BB555B887E604135FDEEEB1AF8D7AAF8D65861A68F73DCF7DFBF0089414FC834AE89537C2795D40w1b8H" TargetMode="External"/><Relationship Id="rId152" Type="http://schemas.openxmlformats.org/officeDocument/2006/relationships/hyperlink" Target="consultantplus://offline/ref=7A6BB555B887E604135FDEEEB1AF8D7AAF8D67861864FA3DCF7DFBF0089414FC834AE89537C2795D40w1bDH" TargetMode="External"/><Relationship Id="rId173" Type="http://schemas.openxmlformats.org/officeDocument/2006/relationships/hyperlink" Target="consultantplus://offline/ref=7A6BB555B887E604135FDEEEB1AF8D7AAF8D65861A68F73DCF7DFBF0089414FC834AE89537C2795E4Aw1bDH" TargetMode="External"/><Relationship Id="rId19" Type="http://schemas.openxmlformats.org/officeDocument/2006/relationships/hyperlink" Target="consultantplus://offline/ref=7A6BB555B887E604135FDEEEB1AF8D7AAF8D66821F64F53DCF7DFBF0089414FC834AE89537C2795C43w1bBH" TargetMode="External"/><Relationship Id="rId14" Type="http://schemas.openxmlformats.org/officeDocument/2006/relationships/hyperlink" Target="consultantplus://offline/ref=7A6BB555B887E604135FDEEEB1AF8D7AAF8D67861E60FB3DCF7DFBF0089414FC834AE89537C2795D47w1b9H" TargetMode="External"/><Relationship Id="rId30" Type="http://schemas.openxmlformats.org/officeDocument/2006/relationships/hyperlink" Target="consultantplus://offline/ref=7A6BB555B887E604135FDEEEB1AF8D7AAF8D65861A68F73DCF7DFBF0089414FC834AE89537C2795C4Aw1b4H" TargetMode="External"/><Relationship Id="rId35" Type="http://schemas.openxmlformats.org/officeDocument/2006/relationships/hyperlink" Target="consultantplus://offline/ref=7A6BB555B887E604135FDEEEB1AF8D7AAF8D65861A68F73DCF7DFBF0089414FC834AE89537C2795D43w1b9H" TargetMode="External"/><Relationship Id="rId56" Type="http://schemas.openxmlformats.org/officeDocument/2006/relationships/hyperlink" Target="consultantplus://offline/ref=7A6BB555B887E604135FDEEEB1AF8D7AAF8D65861A68F73DCF7DFBF0089414FC834AE89537C2795D41w1bDH" TargetMode="External"/><Relationship Id="rId77" Type="http://schemas.openxmlformats.org/officeDocument/2006/relationships/hyperlink" Target="consultantplus://offline/ref=7A6BB555B887E604135FDEEEB1AF8D7AAF8D65851D66F03DCF7DFBF00894w1b4H" TargetMode="External"/><Relationship Id="rId100" Type="http://schemas.openxmlformats.org/officeDocument/2006/relationships/hyperlink" Target="consultantplus://offline/ref=7A6BB555B887E604135FDEEEB1AF8D7AAF8D67861864FA3DCF7DFBF0089414FC834AE89537C2795C47w1b4H" TargetMode="External"/><Relationship Id="rId105" Type="http://schemas.openxmlformats.org/officeDocument/2006/relationships/hyperlink" Target="consultantplus://offline/ref=7A6BB555B887E604135FDEEEB1AF8D7AAF8D65861A68F73DCF7DFBF0089414FC834AE89537C2795E43w1bFH" TargetMode="External"/><Relationship Id="rId126" Type="http://schemas.openxmlformats.org/officeDocument/2006/relationships/hyperlink" Target="consultantplus://offline/ref=7A6BB555B887E604135FDEEEB1AF8D7AAF8D64871F69F53DCF7DFBF0089414FC834AE89537C2795C47w1b8H" TargetMode="External"/><Relationship Id="rId147" Type="http://schemas.openxmlformats.org/officeDocument/2006/relationships/hyperlink" Target="consultantplus://offline/ref=7A6BB555B887E604135FDEEEB1AF8D7AAF8D65861A68F73DCF7DFBF0089414FC834AE89537C2795E40w1bEH" TargetMode="External"/><Relationship Id="rId168" Type="http://schemas.openxmlformats.org/officeDocument/2006/relationships/hyperlink" Target="consultantplus://offline/ref=7A6BB555B887E604135FDEEEB1AF8D7AAF8D64871F69F53DCF7DFBF0089414FC834AE89537C2795C46w1bAH" TargetMode="External"/><Relationship Id="rId8" Type="http://schemas.openxmlformats.org/officeDocument/2006/relationships/hyperlink" Target="consultantplus://offline/ref=7A6BB555B887E604135FDEEEB1AF8D7AAF8D66871E68F73DCF7DFBF0089414FC834AE89537C2795C43w1b8H" TargetMode="External"/><Relationship Id="rId51" Type="http://schemas.openxmlformats.org/officeDocument/2006/relationships/hyperlink" Target="consultantplus://offline/ref=7A6BB555B887E604135FDEEEB1AF8D7AAF8D65861A68F73DCF7DFBF0089414FC834AE89537C2795D42w1b5H" TargetMode="External"/><Relationship Id="rId72" Type="http://schemas.openxmlformats.org/officeDocument/2006/relationships/hyperlink" Target="consultantplus://offline/ref=7A6BB555B887E604135FDEEEB1AF8D7AAF8D67861864FA3DCF7DFBF0089414FC834AE89537C2795C42w1bAH" TargetMode="External"/><Relationship Id="rId93" Type="http://schemas.openxmlformats.org/officeDocument/2006/relationships/hyperlink" Target="consultantplus://offline/ref=7A6BB555B887E604135FDEEEB1AF8D7AAF8D65861A68F73DCF7DFBF0089414FC834AE89537C2795D47w1bBH" TargetMode="External"/><Relationship Id="rId98" Type="http://schemas.openxmlformats.org/officeDocument/2006/relationships/hyperlink" Target="consultantplus://offline/ref=7A6BB555B887E604135FDEEEB1AF8D7AAF8D64871F69F53DCF7DFBF0089414FC834AE89537C2795C40w1b4H" TargetMode="External"/><Relationship Id="rId121" Type="http://schemas.openxmlformats.org/officeDocument/2006/relationships/hyperlink" Target="consultantplus://offline/ref=7A6BB555B887E604135FDFE3A7C3D829A38564811E67F860C575A2FC0A931BA3944DA19936C67F54w4b0H" TargetMode="External"/><Relationship Id="rId142" Type="http://schemas.openxmlformats.org/officeDocument/2006/relationships/hyperlink" Target="consultantplus://offline/ref=7A6BB555B887E604135FDEEEB1AF8D7AAF8D67861864FA3DCF7DFBF0089414FC834AE89537C2795D42w1bAH" TargetMode="External"/><Relationship Id="rId163" Type="http://schemas.openxmlformats.org/officeDocument/2006/relationships/hyperlink" Target="consultantplus://offline/ref=7A6BB555B887E604135FDEEEB1AF8D7AAF8D64871F69F53DCF7DFBF0089414FC834AE89537C2795C46w1b8H" TargetMode="External"/><Relationship Id="rId184" Type="http://schemas.openxmlformats.org/officeDocument/2006/relationships/hyperlink" Target="consultantplus://offline/ref=7A6BB555B887E604135FDEEEB1AF8D7AAF8D65861A68F73DCF7DFBF0089414FC834AE89537C2795E4Aw1bBH" TargetMode="External"/><Relationship Id="rId3" Type="http://schemas.openxmlformats.org/officeDocument/2006/relationships/webSettings" Target="webSettings.xml"/><Relationship Id="rId25" Type="http://schemas.openxmlformats.org/officeDocument/2006/relationships/hyperlink" Target="consultantplus://offline/ref=7A6BB555B887E604135FDEEEB1AF8D7AAF8D66821F64F53DCF7DFBF0089414FC834AE89537C2795C43w1b5H" TargetMode="External"/><Relationship Id="rId46" Type="http://schemas.openxmlformats.org/officeDocument/2006/relationships/hyperlink" Target="consultantplus://offline/ref=7A6BB555B887E604135FDFE3A7C3D829A08D668B1A66F860C575A2FC0Aw9b3H" TargetMode="External"/><Relationship Id="rId67" Type="http://schemas.openxmlformats.org/officeDocument/2006/relationships/hyperlink" Target="consultantplus://offline/ref=7A6BB555B887E604135FDEEEB1AF8D7AAF8D668B1864F43DCF7DFBF0089414FC834AE89537C2795C43w1b5H" TargetMode="External"/><Relationship Id="rId116" Type="http://schemas.openxmlformats.org/officeDocument/2006/relationships/hyperlink" Target="consultantplus://offline/ref=7A6BB555B887E604135FDEEEB1AF8D7AAF8D64871F69F53DCF7DFBF0089414FC834AE89537C2795C47w1bFH" TargetMode="External"/><Relationship Id="rId137" Type="http://schemas.openxmlformats.org/officeDocument/2006/relationships/hyperlink" Target="consultantplus://offline/ref=7A6BB555B887E604135FDEEEB1AF8D7AAF8D67861864FA3DCF7DFBF0089414FC834AE89537C2795D42w1bBH" TargetMode="External"/><Relationship Id="rId158" Type="http://schemas.openxmlformats.org/officeDocument/2006/relationships/hyperlink" Target="consultantplus://offline/ref=7A6BB555B887E604135FDEEEB1AF8D7AAF8D65861A68F73DCF7DFBF0089414FC834AE89537C2795E40w1bBH" TargetMode="External"/><Relationship Id="rId20" Type="http://schemas.openxmlformats.org/officeDocument/2006/relationships/hyperlink" Target="consultantplus://offline/ref=7A6BB555B887E604135FDEEEB1AF8D7AAF8D67861864FA3DCF7DFBF0089414FC834AE89537C2795C42w1bCH" TargetMode="External"/><Relationship Id="rId41" Type="http://schemas.openxmlformats.org/officeDocument/2006/relationships/hyperlink" Target="consultantplus://offline/ref=7A6BB555B887E604135FDEEEB1AF8D7AAF8D65861A68F73DCF7DFBF0089414FC834AE89537C2795D42w1bDH" TargetMode="External"/><Relationship Id="rId62" Type="http://schemas.openxmlformats.org/officeDocument/2006/relationships/hyperlink" Target="consultantplus://offline/ref=7A6BB555B887E604135FDEEEB1AF8D7AAF8D64871F69F53DCF7DFBF0089414FC834AE89537C2795C42w1b5H" TargetMode="External"/><Relationship Id="rId83" Type="http://schemas.openxmlformats.org/officeDocument/2006/relationships/hyperlink" Target="consultantplus://offline/ref=7A6BB555B887E604135FDEEEB1AF8D7AAF8D65861A68F73DCF7DFBF0089414FC834AE89537C2795D40w1b4H" TargetMode="External"/><Relationship Id="rId88" Type="http://schemas.openxmlformats.org/officeDocument/2006/relationships/hyperlink" Target="consultantplus://offline/ref=7A6BB555B887E604135FDEEEB1AF8D7AAF8D65861A68F73DCF7DFBF0089414FC834AE89537C2795D47w1bCH" TargetMode="External"/><Relationship Id="rId111" Type="http://schemas.openxmlformats.org/officeDocument/2006/relationships/hyperlink" Target="consultantplus://offline/ref=7A6BB555B887E604135FDEEEB1AF8D7AAF8D67861864FA3DCF7DFBF0089414FC834AE89537C2795C45w1bDH" TargetMode="External"/><Relationship Id="rId132" Type="http://schemas.openxmlformats.org/officeDocument/2006/relationships/hyperlink" Target="consultantplus://offline/ref=7A6BB555B887E604135FDEEEB1AF8D7AAF8D65861A68F73DCF7DFBF0089414FC834AE89537C2795E42w1bAH" TargetMode="External"/><Relationship Id="rId153" Type="http://schemas.openxmlformats.org/officeDocument/2006/relationships/hyperlink" Target="consultantplus://offline/ref=7A6BB555B887E604135FDEEEB1AF8D7AAF8D64871F69F53DCF7DFBF0089414FC834AE89537C2795C46w1bEH" TargetMode="External"/><Relationship Id="rId174" Type="http://schemas.openxmlformats.org/officeDocument/2006/relationships/hyperlink" Target="consultantplus://offline/ref=7A6BB555B887E604135FDFE3A7C3D829A38967861D65F860C575A2FC0A931BA3944DA19936C37159w4b0H" TargetMode="External"/><Relationship Id="rId179" Type="http://schemas.openxmlformats.org/officeDocument/2006/relationships/hyperlink" Target="consultantplus://offline/ref=7A6BB555B887E604135FDEEEB1AF8D7AAF8D67861864FA3DCF7DFBF0089414FC834AE89537C2795D45w1bDH" TargetMode="External"/><Relationship Id="rId15" Type="http://schemas.openxmlformats.org/officeDocument/2006/relationships/hyperlink" Target="consultantplus://offline/ref=7A6BB555B887E604135FDEEEB1AF8D7AAF8D67861864FA3DCF7DFBF0089414FC834AE89537C2795C43w1bBH" TargetMode="External"/><Relationship Id="rId36" Type="http://schemas.openxmlformats.org/officeDocument/2006/relationships/hyperlink" Target="consultantplus://offline/ref=7A6BB555B887E604135FDEEEB1AF8D7AAF8D65861A68F73DCF7DFBF0089414FC834AE89537C2795D43w1b8H" TargetMode="External"/><Relationship Id="rId57" Type="http://schemas.openxmlformats.org/officeDocument/2006/relationships/hyperlink" Target="consultantplus://offline/ref=7A6BB555B887E604135FDEEEB1AF8D7AAF8D65861A68F73DCF7DFBF0089414FC834AE89537C2795D41w1bFH" TargetMode="External"/><Relationship Id="rId106" Type="http://schemas.openxmlformats.org/officeDocument/2006/relationships/hyperlink" Target="consultantplus://offline/ref=7A6BB555B887E604135FDEEEB1AF8D7AAF8D65861A68F73DCF7DFBF0089414FC834AE89537C2795E43w1b9H" TargetMode="External"/><Relationship Id="rId127" Type="http://schemas.openxmlformats.org/officeDocument/2006/relationships/hyperlink" Target="consultantplus://offline/ref=7A6BB555B887E604135FDEEEB1AF8D7AAF8D65861A68F73DCF7DFBF0089414FC834AE89537C2795E42w1bEH" TargetMode="External"/><Relationship Id="rId10" Type="http://schemas.openxmlformats.org/officeDocument/2006/relationships/hyperlink" Target="consultantplus://offline/ref=7A6BB555B887E604135FDEEEB1AF8D7AAF8D67861864FA3DCF7DFBF0089414FC834AE89537C2795C43w1b8H" TargetMode="External"/><Relationship Id="rId31" Type="http://schemas.openxmlformats.org/officeDocument/2006/relationships/hyperlink" Target="consultantplus://offline/ref=7A6BB555B887E604135FDEEEB1AF8D7AAF8D65861A68F73DCF7DFBF0089414FC834AE89537C2795D43w1bCH" TargetMode="External"/><Relationship Id="rId52" Type="http://schemas.openxmlformats.org/officeDocument/2006/relationships/hyperlink" Target="consultantplus://offline/ref=7A6BB555B887E604135FDEEEB1AF8D7AAF8D618B1669F53DCF7DFBF0089414FC834AE89537C2795C42w1bFH" TargetMode="External"/><Relationship Id="rId73" Type="http://schemas.openxmlformats.org/officeDocument/2006/relationships/hyperlink" Target="consultantplus://offline/ref=7A6BB555B887E604135FDEEEB1AF8D7AAF8D67861864FA3DCF7DFBF0089414FC834AE89537C2795C41w1bEH" TargetMode="External"/><Relationship Id="rId78" Type="http://schemas.openxmlformats.org/officeDocument/2006/relationships/hyperlink" Target="consultantplus://offline/ref=7A6BB555B887E604135FDEEEB1AF8D7AAF8D65861A68F73DCF7DFBF0089414FC834AE89537C2795D41w1b5H" TargetMode="External"/><Relationship Id="rId94" Type="http://schemas.openxmlformats.org/officeDocument/2006/relationships/hyperlink" Target="consultantplus://offline/ref=7A6BB555B887E604135FDEEEB1AF8D7AAF8D64871F69F53DCF7DFBF0089414FC834AE89537C2795C41w1b5H" TargetMode="External"/><Relationship Id="rId99" Type="http://schemas.openxmlformats.org/officeDocument/2006/relationships/hyperlink" Target="consultantplus://offline/ref=7A6BB555B887E604135FDEEEB1AF8D7AAF8D67861864FA3DCF7DFBF0089414FC834AE89537C2795C47w1bAH" TargetMode="External"/><Relationship Id="rId101" Type="http://schemas.openxmlformats.org/officeDocument/2006/relationships/hyperlink" Target="consultantplus://offline/ref=7A6BB555B887E604135FDEEEB1AF8D7AAF8D65861A68F73DCF7DFBF0089414FC834AE89537C2795D47w1bAH" TargetMode="External"/><Relationship Id="rId122" Type="http://schemas.openxmlformats.org/officeDocument/2006/relationships/hyperlink" Target="consultantplus://offline/ref=7A6BB555B887E604135FDEEEB1AF8D7AAF8D65861A68F73DCF7DFBF0089414FC834AE89537C2795E42w1bFH" TargetMode="External"/><Relationship Id="rId143" Type="http://schemas.openxmlformats.org/officeDocument/2006/relationships/hyperlink" Target="consultantplus://offline/ref=7A6BB555B887E604135FDEEEB1AF8D7AAF8D67861864FA3DCF7DFBF0089414FC834AE89537C2795D42w1b4H" TargetMode="External"/><Relationship Id="rId148" Type="http://schemas.openxmlformats.org/officeDocument/2006/relationships/hyperlink" Target="consultantplus://offline/ref=7A6BB555B887E604135FDEEEB1AF8D7AAF8D64871F69F53DCF7DFBF0089414FC834AE89537C2795C47w1b4H" TargetMode="External"/><Relationship Id="rId164" Type="http://schemas.openxmlformats.org/officeDocument/2006/relationships/hyperlink" Target="consultantplus://offline/ref=7A6BB555B887E604135FDEEEB1AF8D7AAF8D67861864FA3DCF7DFBF0089414FC834AE89537C2795D40w1bBH" TargetMode="External"/><Relationship Id="rId169" Type="http://schemas.openxmlformats.org/officeDocument/2006/relationships/hyperlink" Target="consultantplus://offline/ref=7A6BB555B887E604135FDEEEB1AF8D7AAF8D65861A68F73DCF7DFBF0089414FC834AE89537C2795E4Bw1bAH"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22369</Words>
  <Characters>127509</Characters>
  <Application>Microsoft Office Word</Application>
  <DocSecurity>0</DocSecurity>
  <Lines>1062</Lines>
  <Paragraphs>299</Paragraphs>
  <ScaleCrop>false</ScaleCrop>
  <Company>UVAO</Company>
  <LinksUpToDate>false</LinksUpToDate>
  <CharactersWithSpaces>149579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glinskayaey</dc:creator>
  <cp:keywords/>
  <dc:description/>
  <cp:lastModifiedBy>glinskayaey</cp:lastModifiedBy>
  <cp:revision>1</cp:revision>
  <dcterms:created xsi:type="dcterms:W3CDTF">2017-04-19T07:27:00Z</dcterms:created>
  <dcterms:modified xsi:type="dcterms:W3CDTF">2017-04-19T07:29:00Z</dcterms:modified>
</cp:coreProperties>
</file>